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2C716" w14:textId="61A9A317" w:rsidR="00A9204E" w:rsidRDefault="005C381F">
      <w:pPr>
        <w:rPr>
          <w:noProof/>
        </w:rPr>
      </w:pPr>
      <w:r>
        <w:rPr>
          <w:noProof/>
        </w:rPr>
        <w:t xml:space="preserve">                            </w:t>
      </w:r>
      <w:r w:rsidR="003E0F06">
        <w:rPr>
          <w:noProof/>
        </w:rPr>
        <w:t xml:space="preserve">                                              </w:t>
      </w:r>
      <w:r w:rsidR="003E0F06">
        <w:rPr>
          <w:noProof/>
        </w:rPr>
        <w:drawing>
          <wp:inline distT="0" distB="0" distL="0" distR="0" wp14:anchorId="19B3954E" wp14:editId="1B287E51">
            <wp:extent cx="2038350" cy="1911897"/>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a:stretch>
                      <a:fillRect/>
                    </a:stretch>
                  </pic:blipFill>
                  <pic:spPr>
                    <a:xfrm>
                      <a:off x="0" y="0"/>
                      <a:ext cx="2059258" cy="1931508"/>
                    </a:xfrm>
                    <a:prstGeom prst="rect">
                      <a:avLst/>
                    </a:prstGeom>
                  </pic:spPr>
                </pic:pic>
              </a:graphicData>
            </a:graphic>
          </wp:inline>
        </w:drawing>
      </w:r>
    </w:p>
    <w:p w14:paraId="43E28824" w14:textId="648D9E4C" w:rsidR="003E0F06" w:rsidRDefault="003E0F06">
      <w:pPr>
        <w:rPr>
          <w:noProof/>
        </w:rPr>
      </w:pPr>
    </w:p>
    <w:p w14:paraId="27FEC5EB" w14:textId="73FB88F5" w:rsidR="003E0F06" w:rsidRDefault="003E0F06">
      <w:pPr>
        <w:rPr>
          <w:noProof/>
        </w:rPr>
      </w:pPr>
    </w:p>
    <w:p w14:paraId="04B29730" w14:textId="15E02E0C" w:rsidR="005133D2" w:rsidRPr="006139C1" w:rsidRDefault="005133D2" w:rsidP="005133D2">
      <w:pPr>
        <w:jc w:val="center"/>
        <w:rPr>
          <w:rFonts w:ascii="Arial" w:hAnsi="Arial" w:cs="Arial"/>
          <w:noProof/>
          <w:sz w:val="44"/>
          <w:szCs w:val="44"/>
        </w:rPr>
      </w:pPr>
      <w:r w:rsidRPr="006139C1">
        <w:rPr>
          <w:rFonts w:ascii="Arial" w:hAnsi="Arial" w:cs="Arial"/>
          <w:noProof/>
          <w:sz w:val="44"/>
          <w:szCs w:val="44"/>
        </w:rPr>
        <w:t>Rockin’ Flyball Teams</w:t>
      </w:r>
      <w:r w:rsidR="006139C1" w:rsidRPr="006139C1">
        <w:rPr>
          <w:rFonts w:ascii="Arial" w:hAnsi="Arial" w:cs="Arial"/>
          <w:noProof/>
          <w:sz w:val="44"/>
          <w:szCs w:val="44"/>
        </w:rPr>
        <w:t xml:space="preserve"> </w:t>
      </w:r>
      <w:r w:rsidRPr="006139C1">
        <w:rPr>
          <w:rFonts w:ascii="Arial" w:hAnsi="Arial" w:cs="Arial"/>
          <w:noProof/>
          <w:sz w:val="44"/>
          <w:szCs w:val="44"/>
        </w:rPr>
        <w:t>Presents</w:t>
      </w:r>
    </w:p>
    <w:p w14:paraId="44852682" w14:textId="1F590FE8" w:rsidR="005133D2" w:rsidRDefault="005133D2" w:rsidP="005133D2">
      <w:pPr>
        <w:jc w:val="center"/>
        <w:rPr>
          <w:rFonts w:ascii="Arial" w:hAnsi="Arial" w:cs="Arial"/>
          <w:noProof/>
          <w:sz w:val="44"/>
          <w:szCs w:val="44"/>
        </w:rPr>
      </w:pPr>
      <w:r w:rsidRPr="006139C1">
        <w:rPr>
          <w:rFonts w:ascii="Arial" w:hAnsi="Arial" w:cs="Arial"/>
          <w:noProof/>
          <w:sz w:val="44"/>
          <w:szCs w:val="44"/>
        </w:rPr>
        <w:t>British Flyball Association</w:t>
      </w:r>
    </w:p>
    <w:p w14:paraId="4A83021C" w14:textId="77777777" w:rsidR="005133D2" w:rsidRPr="005133D2" w:rsidRDefault="005133D2" w:rsidP="005133D2">
      <w:pPr>
        <w:spacing w:line="241" w:lineRule="auto"/>
        <w:ind w:left="10" w:right="793" w:hanging="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 xml:space="preserve">Sanctioned </w:t>
      </w:r>
      <w:proofErr w:type="gramStart"/>
      <w:r w:rsidRPr="005133D2">
        <w:rPr>
          <w:rFonts w:ascii="Arial" w:eastAsia="Arial" w:hAnsi="Arial" w:cs="Arial"/>
          <w:bCs/>
          <w:color w:val="000000"/>
          <w:sz w:val="44"/>
          <w:szCs w:val="44"/>
          <w:lang w:val="en-GB" w:eastAsia="en-GB"/>
        </w:rPr>
        <w:t>Limited  Open</w:t>
      </w:r>
      <w:proofErr w:type="gramEnd"/>
      <w:r w:rsidRPr="005133D2">
        <w:rPr>
          <w:rFonts w:ascii="Arial" w:eastAsia="Arial" w:hAnsi="Arial" w:cs="Arial"/>
          <w:bCs/>
          <w:color w:val="000000"/>
          <w:sz w:val="44"/>
          <w:szCs w:val="44"/>
          <w:lang w:val="en-GB" w:eastAsia="en-GB"/>
        </w:rPr>
        <w:t xml:space="preserve"> Tournament</w:t>
      </w:r>
    </w:p>
    <w:p w14:paraId="1EF4D932" w14:textId="0EE6001E" w:rsidR="005133D2" w:rsidRDefault="005133D2" w:rsidP="005133D2">
      <w:pPr>
        <w:spacing w:line="241" w:lineRule="auto"/>
        <w:ind w:left="10" w:right="793" w:hanging="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w:t>
      </w:r>
      <w:r w:rsidR="0033323F">
        <w:rPr>
          <w:rFonts w:ascii="Arial" w:eastAsia="Arial" w:hAnsi="Arial" w:cs="Arial"/>
          <w:bCs/>
          <w:color w:val="000000"/>
          <w:sz w:val="44"/>
          <w:szCs w:val="44"/>
          <w:lang w:val="en-GB" w:eastAsia="en-GB"/>
        </w:rPr>
        <w:t>60</w:t>
      </w:r>
      <w:r w:rsidRPr="005133D2">
        <w:rPr>
          <w:rFonts w:ascii="Arial" w:eastAsia="Arial" w:hAnsi="Arial" w:cs="Arial"/>
          <w:bCs/>
          <w:color w:val="000000"/>
          <w:sz w:val="44"/>
          <w:szCs w:val="44"/>
          <w:lang w:val="en-GB" w:eastAsia="en-GB"/>
        </w:rPr>
        <w:t xml:space="preserve"> Teams)</w:t>
      </w:r>
    </w:p>
    <w:p w14:paraId="14718E20" w14:textId="77777777" w:rsidR="00383AC0" w:rsidRPr="005133D2" w:rsidRDefault="00383AC0" w:rsidP="005133D2">
      <w:pPr>
        <w:spacing w:line="241" w:lineRule="auto"/>
        <w:ind w:left="10" w:right="793" w:hanging="10"/>
        <w:jc w:val="center"/>
        <w:rPr>
          <w:rFonts w:ascii="Arial" w:eastAsia="Arial" w:hAnsi="Arial" w:cs="Arial"/>
          <w:bCs/>
          <w:color w:val="000000"/>
          <w:sz w:val="44"/>
          <w:szCs w:val="44"/>
          <w:lang w:val="en-GB" w:eastAsia="en-GB"/>
        </w:rPr>
      </w:pPr>
    </w:p>
    <w:p w14:paraId="7CAFFCAC" w14:textId="7339B844" w:rsidR="005133D2" w:rsidRDefault="005133D2" w:rsidP="005133D2">
      <w:pPr>
        <w:spacing w:line="259" w:lineRule="auto"/>
        <w:ind w:left="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 xml:space="preserve"> </w:t>
      </w:r>
      <w:r w:rsidRPr="00812CD5">
        <w:rPr>
          <w:rFonts w:ascii="Arial" w:eastAsia="Arial" w:hAnsi="Arial" w:cs="Arial"/>
          <w:bCs/>
          <w:color w:val="000000"/>
          <w:sz w:val="44"/>
          <w:szCs w:val="44"/>
          <w:lang w:val="en-GB" w:eastAsia="en-GB"/>
        </w:rPr>
        <w:t>2</w:t>
      </w:r>
      <w:r w:rsidR="0033323F">
        <w:rPr>
          <w:rFonts w:ascii="Arial" w:eastAsia="Arial" w:hAnsi="Arial" w:cs="Arial"/>
          <w:bCs/>
          <w:color w:val="000000"/>
          <w:sz w:val="44"/>
          <w:szCs w:val="44"/>
          <w:lang w:val="en-GB" w:eastAsia="en-GB"/>
        </w:rPr>
        <w:t>9</w:t>
      </w:r>
      <w:r w:rsidRPr="005133D2">
        <w:rPr>
          <w:rFonts w:ascii="Arial" w:eastAsia="Arial" w:hAnsi="Arial" w:cs="Arial"/>
          <w:bCs/>
          <w:color w:val="000000"/>
          <w:sz w:val="44"/>
          <w:szCs w:val="44"/>
          <w:vertAlign w:val="superscript"/>
          <w:lang w:val="en-GB" w:eastAsia="en-GB"/>
        </w:rPr>
        <w:t>th</w:t>
      </w:r>
      <w:r w:rsidRPr="005133D2">
        <w:rPr>
          <w:rFonts w:ascii="Arial" w:eastAsia="Arial" w:hAnsi="Arial" w:cs="Arial"/>
          <w:bCs/>
          <w:color w:val="000000"/>
          <w:sz w:val="44"/>
          <w:szCs w:val="44"/>
          <w:lang w:val="en-GB" w:eastAsia="en-GB"/>
        </w:rPr>
        <w:t xml:space="preserve"> </w:t>
      </w:r>
      <w:r w:rsidR="0033323F">
        <w:rPr>
          <w:rFonts w:ascii="Arial" w:eastAsia="Arial" w:hAnsi="Arial" w:cs="Arial"/>
          <w:bCs/>
          <w:color w:val="000000"/>
          <w:sz w:val="44"/>
          <w:szCs w:val="44"/>
          <w:lang w:val="en-GB" w:eastAsia="en-GB"/>
        </w:rPr>
        <w:t>March</w:t>
      </w:r>
      <w:r w:rsidRPr="005133D2">
        <w:rPr>
          <w:rFonts w:ascii="Arial" w:eastAsia="Arial" w:hAnsi="Arial" w:cs="Arial"/>
          <w:bCs/>
          <w:color w:val="000000"/>
          <w:sz w:val="44"/>
          <w:szCs w:val="44"/>
          <w:lang w:val="en-GB" w:eastAsia="en-GB"/>
        </w:rPr>
        <w:t xml:space="preserve"> 202</w:t>
      </w:r>
      <w:r w:rsidR="0033323F">
        <w:rPr>
          <w:rFonts w:ascii="Arial" w:eastAsia="Arial" w:hAnsi="Arial" w:cs="Arial"/>
          <w:bCs/>
          <w:color w:val="000000"/>
          <w:sz w:val="44"/>
          <w:szCs w:val="44"/>
          <w:lang w:val="en-GB" w:eastAsia="en-GB"/>
        </w:rPr>
        <w:t>5</w:t>
      </w:r>
    </w:p>
    <w:p w14:paraId="78458FDA" w14:textId="77777777" w:rsidR="00812CD5" w:rsidRPr="00812CD5" w:rsidRDefault="00812CD5" w:rsidP="005133D2">
      <w:pPr>
        <w:spacing w:line="259" w:lineRule="auto"/>
        <w:ind w:left="10"/>
        <w:jc w:val="center"/>
        <w:rPr>
          <w:rFonts w:ascii="Arial" w:eastAsia="Arial" w:hAnsi="Arial" w:cs="Arial"/>
          <w:bCs/>
          <w:color w:val="000000"/>
          <w:sz w:val="44"/>
          <w:szCs w:val="44"/>
          <w:lang w:val="en-GB" w:eastAsia="en-GB"/>
        </w:rPr>
      </w:pPr>
    </w:p>
    <w:p w14:paraId="376713E3" w14:textId="35AEF705"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At</w:t>
      </w:r>
    </w:p>
    <w:p w14:paraId="2FEDBC60" w14:textId="6646593B" w:rsidR="005133D2" w:rsidRPr="00812CD5" w:rsidRDefault="0033323F" w:rsidP="005133D2">
      <w:pPr>
        <w:spacing w:line="259" w:lineRule="auto"/>
        <w:ind w:left="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Sutton Community Academy</w:t>
      </w:r>
    </w:p>
    <w:p w14:paraId="2E2278FB" w14:textId="32849D58" w:rsidR="005133D2" w:rsidRPr="00812CD5" w:rsidRDefault="0033323F" w:rsidP="005133D2">
      <w:pPr>
        <w:spacing w:line="259" w:lineRule="auto"/>
        <w:ind w:left="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55 High Pavement</w:t>
      </w:r>
    </w:p>
    <w:p w14:paraId="483EE8C7" w14:textId="6C5BC127" w:rsidR="005133D2" w:rsidRPr="00812CD5" w:rsidRDefault="0033323F" w:rsidP="005133D2">
      <w:pPr>
        <w:spacing w:line="259" w:lineRule="auto"/>
        <w:ind w:left="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Sutton in Ashfield</w:t>
      </w:r>
    </w:p>
    <w:p w14:paraId="1235B672" w14:textId="0787A2AD"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NG</w:t>
      </w:r>
      <w:r w:rsidR="0033323F">
        <w:rPr>
          <w:rFonts w:ascii="Arial" w:eastAsia="Arial" w:hAnsi="Arial" w:cs="Arial"/>
          <w:bCs/>
          <w:color w:val="000000"/>
          <w:sz w:val="44"/>
          <w:szCs w:val="44"/>
          <w:lang w:val="en-GB" w:eastAsia="en-GB"/>
        </w:rPr>
        <w:t>17 1EE</w:t>
      </w:r>
    </w:p>
    <w:p w14:paraId="3588EF76" w14:textId="1141122B"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 xml:space="preserve">What three words: </w:t>
      </w:r>
      <w:proofErr w:type="spellStart"/>
      <w:proofErr w:type="gramStart"/>
      <w:r w:rsidR="0033323F">
        <w:rPr>
          <w:rFonts w:ascii="Arial" w:eastAsia="Arial" w:hAnsi="Arial" w:cs="Arial"/>
          <w:bCs/>
          <w:color w:val="000000"/>
          <w:sz w:val="44"/>
          <w:szCs w:val="44"/>
          <w:lang w:val="en-GB" w:eastAsia="en-GB"/>
        </w:rPr>
        <w:t>units.soaks</w:t>
      </w:r>
      <w:proofErr w:type="gramEnd"/>
      <w:r w:rsidR="0033323F">
        <w:rPr>
          <w:rFonts w:ascii="Arial" w:eastAsia="Arial" w:hAnsi="Arial" w:cs="Arial"/>
          <w:bCs/>
          <w:color w:val="000000"/>
          <w:sz w:val="44"/>
          <w:szCs w:val="44"/>
          <w:lang w:val="en-GB" w:eastAsia="en-GB"/>
        </w:rPr>
        <w:t>.joins</w:t>
      </w:r>
      <w:proofErr w:type="spellEnd"/>
    </w:p>
    <w:p w14:paraId="65A92970" w14:textId="77777777" w:rsidR="006139C1" w:rsidRPr="006139C1" w:rsidRDefault="006139C1" w:rsidP="005133D2">
      <w:pPr>
        <w:spacing w:line="259" w:lineRule="auto"/>
        <w:ind w:left="10"/>
        <w:jc w:val="center"/>
        <w:rPr>
          <w:rFonts w:ascii="Arial" w:eastAsia="Arial" w:hAnsi="Arial" w:cs="Arial"/>
          <w:b/>
          <w:color w:val="000000"/>
          <w:sz w:val="44"/>
          <w:szCs w:val="44"/>
          <w:lang w:val="en-GB" w:eastAsia="en-GB"/>
        </w:rPr>
      </w:pPr>
    </w:p>
    <w:p w14:paraId="69F0CC80" w14:textId="77777777" w:rsidR="006139C1" w:rsidRPr="006139C1" w:rsidRDefault="006139C1" w:rsidP="005133D2">
      <w:pPr>
        <w:spacing w:line="259" w:lineRule="auto"/>
        <w:ind w:left="10"/>
        <w:jc w:val="center"/>
        <w:rPr>
          <w:rFonts w:ascii="Arial" w:eastAsia="Arial" w:hAnsi="Arial" w:cs="Arial"/>
          <w:iCs/>
          <w:color w:val="000000"/>
          <w:sz w:val="44"/>
          <w:szCs w:val="44"/>
          <w:lang w:val="en-GB" w:eastAsia="en-GB"/>
        </w:rPr>
      </w:pPr>
      <w:r w:rsidRPr="006139C1">
        <w:rPr>
          <w:rFonts w:ascii="Arial" w:eastAsia="Arial" w:hAnsi="Arial" w:cs="Arial"/>
          <w:iCs/>
          <w:color w:val="000000"/>
          <w:sz w:val="44"/>
          <w:szCs w:val="44"/>
          <w:lang w:val="en-GB" w:eastAsia="en-GB"/>
        </w:rPr>
        <w:t>Closing date for entries</w:t>
      </w:r>
    </w:p>
    <w:p w14:paraId="323D11A8" w14:textId="40D9FE8C" w:rsidR="005133D2" w:rsidRPr="006139C1" w:rsidRDefault="005133D2" w:rsidP="005133D2">
      <w:pPr>
        <w:spacing w:line="259" w:lineRule="auto"/>
        <w:ind w:left="10"/>
        <w:jc w:val="center"/>
        <w:rPr>
          <w:rFonts w:ascii="Arial" w:eastAsia="Arial" w:hAnsi="Arial" w:cs="Arial"/>
          <w:iCs/>
          <w:color w:val="000000"/>
          <w:sz w:val="44"/>
          <w:szCs w:val="44"/>
          <w:lang w:val="en-GB" w:eastAsia="en-GB"/>
        </w:rPr>
      </w:pPr>
      <w:r w:rsidRPr="005133D2">
        <w:rPr>
          <w:rFonts w:ascii="Arial" w:eastAsia="Arial" w:hAnsi="Arial" w:cs="Arial"/>
          <w:i/>
          <w:color w:val="000000"/>
          <w:sz w:val="44"/>
          <w:szCs w:val="44"/>
          <w:lang w:val="en-GB" w:eastAsia="en-GB"/>
        </w:rPr>
        <w:t xml:space="preserve"> </w:t>
      </w:r>
      <w:r w:rsidR="0033323F">
        <w:rPr>
          <w:rFonts w:ascii="Arial" w:eastAsia="Arial" w:hAnsi="Arial" w:cs="Arial"/>
          <w:iCs/>
          <w:color w:val="000000"/>
          <w:sz w:val="44"/>
          <w:szCs w:val="44"/>
          <w:lang w:val="en-GB" w:eastAsia="en-GB"/>
        </w:rPr>
        <w:t>Fri</w:t>
      </w:r>
      <w:r w:rsidR="006139C1" w:rsidRPr="006139C1">
        <w:rPr>
          <w:rFonts w:ascii="Arial" w:eastAsia="Arial" w:hAnsi="Arial" w:cs="Arial"/>
          <w:iCs/>
          <w:color w:val="000000"/>
          <w:sz w:val="44"/>
          <w:szCs w:val="44"/>
          <w:lang w:val="en-GB" w:eastAsia="en-GB"/>
        </w:rPr>
        <w:t>day 25</w:t>
      </w:r>
      <w:r w:rsidR="006139C1" w:rsidRPr="006139C1">
        <w:rPr>
          <w:rFonts w:ascii="Arial" w:eastAsia="Arial" w:hAnsi="Arial" w:cs="Arial"/>
          <w:iCs/>
          <w:color w:val="000000"/>
          <w:sz w:val="44"/>
          <w:szCs w:val="44"/>
          <w:vertAlign w:val="superscript"/>
          <w:lang w:val="en-GB" w:eastAsia="en-GB"/>
        </w:rPr>
        <w:t>th</w:t>
      </w:r>
      <w:r w:rsidR="006139C1" w:rsidRPr="006139C1">
        <w:rPr>
          <w:rFonts w:ascii="Arial" w:eastAsia="Arial" w:hAnsi="Arial" w:cs="Arial"/>
          <w:iCs/>
          <w:color w:val="000000"/>
          <w:sz w:val="44"/>
          <w:szCs w:val="44"/>
          <w:lang w:val="en-GB" w:eastAsia="en-GB"/>
        </w:rPr>
        <w:t xml:space="preserve"> Ma</w:t>
      </w:r>
      <w:r w:rsidR="0033323F">
        <w:rPr>
          <w:rFonts w:ascii="Arial" w:eastAsia="Arial" w:hAnsi="Arial" w:cs="Arial"/>
          <w:iCs/>
          <w:color w:val="000000"/>
          <w:sz w:val="44"/>
          <w:szCs w:val="44"/>
          <w:lang w:val="en-GB" w:eastAsia="en-GB"/>
        </w:rPr>
        <w:t>rch</w:t>
      </w:r>
      <w:r w:rsidR="006139C1" w:rsidRPr="006139C1">
        <w:rPr>
          <w:rFonts w:ascii="Arial" w:eastAsia="Arial" w:hAnsi="Arial" w:cs="Arial"/>
          <w:iCs/>
          <w:color w:val="000000"/>
          <w:sz w:val="44"/>
          <w:szCs w:val="44"/>
          <w:lang w:val="en-GB" w:eastAsia="en-GB"/>
        </w:rPr>
        <w:t xml:space="preserve"> 202</w:t>
      </w:r>
      <w:r w:rsidR="0033323F">
        <w:rPr>
          <w:rFonts w:ascii="Arial" w:eastAsia="Arial" w:hAnsi="Arial" w:cs="Arial"/>
          <w:iCs/>
          <w:color w:val="000000"/>
          <w:sz w:val="44"/>
          <w:szCs w:val="44"/>
          <w:lang w:val="en-GB" w:eastAsia="en-GB"/>
        </w:rPr>
        <w:t>5</w:t>
      </w:r>
    </w:p>
    <w:p w14:paraId="1A5BA0DA" w14:textId="0023DAFF"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Event Organiser</w:t>
      </w:r>
    </w:p>
    <w:p w14:paraId="7A950A6D" w14:textId="358B22AC"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Donna Boddison</w:t>
      </w:r>
    </w:p>
    <w:p w14:paraId="35BDF262" w14:textId="6E126511"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53 Church Street</w:t>
      </w:r>
    </w:p>
    <w:p w14:paraId="52BC2A1F" w14:textId="5F74FFE1"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Doncaster</w:t>
      </w:r>
    </w:p>
    <w:p w14:paraId="26894D28" w14:textId="63339691"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DN5 0BB</w:t>
      </w:r>
    </w:p>
    <w:p w14:paraId="4D241F07" w14:textId="5683F4F4"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Tel</w:t>
      </w:r>
      <w:r w:rsidR="00812CD5" w:rsidRPr="00812CD5">
        <w:rPr>
          <w:rFonts w:ascii="Arial" w:eastAsia="Arial" w:hAnsi="Arial" w:cs="Arial"/>
          <w:iCs/>
          <w:color w:val="000000"/>
          <w:sz w:val="28"/>
          <w:szCs w:val="28"/>
          <w:lang w:val="en-GB" w:eastAsia="en-GB"/>
        </w:rPr>
        <w:t>: 07505 490495</w:t>
      </w:r>
      <w:r w:rsidR="00812CD5">
        <w:rPr>
          <w:rFonts w:ascii="Arial" w:eastAsia="Arial" w:hAnsi="Arial" w:cs="Arial"/>
          <w:iCs/>
          <w:color w:val="000000"/>
          <w:sz w:val="28"/>
          <w:szCs w:val="28"/>
          <w:lang w:val="en-GB" w:eastAsia="en-GB"/>
        </w:rPr>
        <w:tab/>
      </w:r>
      <w:r w:rsidR="00812CD5">
        <w:rPr>
          <w:rFonts w:ascii="Arial" w:eastAsia="Arial" w:hAnsi="Arial" w:cs="Arial"/>
          <w:iCs/>
          <w:color w:val="000000"/>
          <w:sz w:val="28"/>
          <w:szCs w:val="28"/>
          <w:lang w:val="en-GB" w:eastAsia="en-GB"/>
        </w:rPr>
        <w:tab/>
        <w:t>Email:</w:t>
      </w:r>
      <w:r w:rsidR="00812CD5">
        <w:rPr>
          <w:rFonts w:ascii="Arial" w:eastAsia="Arial" w:hAnsi="Arial" w:cs="Arial"/>
          <w:iCs/>
          <w:color w:val="000000"/>
          <w:sz w:val="28"/>
          <w:szCs w:val="28"/>
          <w:lang w:val="en-GB" w:eastAsia="en-GB"/>
        </w:rPr>
        <w:tab/>
      </w:r>
      <w:r w:rsidR="00812CD5" w:rsidRPr="00812CD5">
        <w:rPr>
          <w:rFonts w:ascii="Arial" w:eastAsia="Arial" w:hAnsi="Arial" w:cs="Arial"/>
          <w:iCs/>
          <w:color w:val="000000"/>
          <w:sz w:val="28"/>
          <w:szCs w:val="28"/>
          <w:lang w:val="en-GB" w:eastAsia="en-GB"/>
        </w:rPr>
        <w:t>rockinflyball@mail.com</w:t>
      </w:r>
    </w:p>
    <w:p w14:paraId="7EB26409" w14:textId="77777777" w:rsidR="00812CD5" w:rsidRPr="00812CD5" w:rsidRDefault="00812CD5" w:rsidP="00812CD5">
      <w:pPr>
        <w:spacing w:after="5" w:line="250" w:lineRule="auto"/>
        <w:ind w:left="-5" w:hanging="10"/>
        <w:rPr>
          <w:rFonts w:ascii="Arial" w:eastAsia="Arial" w:hAnsi="Arial" w:cs="Arial"/>
          <w:color w:val="000000"/>
          <w:sz w:val="24"/>
          <w:lang w:val="en-GB" w:eastAsia="en-GB"/>
        </w:rPr>
      </w:pPr>
      <w:r w:rsidRPr="00812CD5">
        <w:rPr>
          <w:rFonts w:ascii="Arial" w:eastAsia="Arial" w:hAnsi="Arial" w:cs="Arial"/>
          <w:b/>
          <w:color w:val="000000"/>
          <w:sz w:val="24"/>
          <w:lang w:val="en-GB" w:eastAsia="en-GB"/>
        </w:rPr>
        <w:t>Entries are only valid on completion of the appropriate payment to the Tournament Organiser Rule 3.3.</w:t>
      </w:r>
    </w:p>
    <w:p w14:paraId="1CB4A0D0" w14:textId="77777777" w:rsidR="00812CD5" w:rsidRPr="00812CD5" w:rsidRDefault="00812CD5" w:rsidP="00812CD5">
      <w:pPr>
        <w:spacing w:after="5" w:line="250" w:lineRule="auto"/>
        <w:ind w:left="-5" w:hanging="10"/>
        <w:rPr>
          <w:rFonts w:ascii="Arial" w:eastAsia="Arial" w:hAnsi="Arial" w:cs="Arial"/>
          <w:b/>
          <w:color w:val="000000"/>
          <w:sz w:val="24"/>
          <w:lang w:val="en-GB" w:eastAsia="en-GB"/>
        </w:rPr>
      </w:pPr>
    </w:p>
    <w:p w14:paraId="588A02A2" w14:textId="77777777" w:rsidR="00812CD5" w:rsidRPr="00812CD5" w:rsidRDefault="00812CD5" w:rsidP="00812CD5">
      <w:pPr>
        <w:spacing w:after="5" w:line="250" w:lineRule="auto"/>
        <w:ind w:left="-5" w:hanging="10"/>
        <w:rPr>
          <w:rFonts w:ascii="Arial" w:eastAsia="Arial" w:hAnsi="Arial" w:cs="Arial"/>
          <w:color w:val="000000"/>
          <w:sz w:val="24"/>
          <w:lang w:val="en-GB" w:eastAsia="en-GB"/>
        </w:rPr>
      </w:pPr>
      <w:r w:rsidRPr="00812CD5">
        <w:rPr>
          <w:rFonts w:ascii="Arial" w:eastAsia="Arial" w:hAnsi="Arial" w:cs="Arial"/>
          <w:b/>
          <w:color w:val="000000"/>
          <w:sz w:val="24"/>
          <w:lang w:val="en-GB" w:eastAsia="en-GB"/>
        </w:rPr>
        <w:t xml:space="preserve">Payment either by cheque with entry or by bank transfer. </w:t>
      </w:r>
    </w:p>
    <w:p w14:paraId="4193EE19" w14:textId="673AA759" w:rsidR="00812CD5" w:rsidRPr="00812CD5" w:rsidRDefault="00812CD5" w:rsidP="00812CD5">
      <w:pPr>
        <w:spacing w:after="5" w:line="250" w:lineRule="auto"/>
        <w:ind w:left="-5" w:hanging="10"/>
        <w:rPr>
          <w:rFonts w:ascii="Arial" w:eastAsia="Arial" w:hAnsi="Arial" w:cs="Arial"/>
          <w:color w:val="000000"/>
          <w:sz w:val="24"/>
          <w:lang w:val="en-GB" w:eastAsia="en-GB"/>
        </w:rPr>
      </w:pPr>
      <w:r w:rsidRPr="00812CD5">
        <w:rPr>
          <w:rFonts w:ascii="Arial" w:eastAsia="Arial" w:hAnsi="Arial" w:cs="Arial"/>
          <w:b/>
          <w:color w:val="000000"/>
          <w:sz w:val="24"/>
          <w:lang w:val="en-GB" w:eastAsia="en-GB"/>
        </w:rPr>
        <w:t xml:space="preserve">Cheques Payable to </w:t>
      </w:r>
      <w:r>
        <w:rPr>
          <w:rFonts w:ascii="Arial" w:eastAsia="Arial" w:hAnsi="Arial" w:cs="Arial"/>
          <w:b/>
          <w:color w:val="000000"/>
          <w:sz w:val="24"/>
          <w:lang w:val="en-GB" w:eastAsia="en-GB"/>
        </w:rPr>
        <w:t>Rockin’ Flyball Team</w:t>
      </w:r>
      <w:r w:rsidRPr="00812CD5">
        <w:rPr>
          <w:rFonts w:ascii="Arial" w:eastAsia="Arial" w:hAnsi="Arial" w:cs="Arial"/>
          <w:b/>
          <w:color w:val="000000"/>
          <w:sz w:val="24"/>
          <w:lang w:val="en-GB" w:eastAsia="en-GB"/>
        </w:rPr>
        <w:t xml:space="preserve">.  </w:t>
      </w:r>
    </w:p>
    <w:p w14:paraId="6322087A"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b/>
          <w:color w:val="000000"/>
          <w:sz w:val="24"/>
          <w:lang w:val="en-GB" w:eastAsia="en-GB"/>
        </w:rPr>
        <w:t xml:space="preserve"> </w:t>
      </w:r>
    </w:p>
    <w:p w14:paraId="2BAC1088" w14:textId="7D373A32" w:rsidR="00812CD5" w:rsidRPr="00812CD5" w:rsidRDefault="00812CD5" w:rsidP="00812CD5">
      <w:pPr>
        <w:spacing w:after="5" w:line="250" w:lineRule="auto"/>
        <w:ind w:left="-5" w:hanging="10"/>
        <w:rPr>
          <w:rFonts w:ascii="Arial" w:eastAsia="Arial" w:hAnsi="Arial" w:cs="Arial"/>
          <w:color w:val="000000"/>
          <w:sz w:val="24"/>
          <w:lang w:val="en-GB" w:eastAsia="en-GB"/>
        </w:rPr>
      </w:pPr>
      <w:r w:rsidRPr="00812CD5">
        <w:rPr>
          <w:rFonts w:ascii="Arial" w:eastAsia="Arial" w:hAnsi="Arial" w:cs="Arial"/>
          <w:b/>
          <w:color w:val="000000"/>
          <w:sz w:val="24"/>
          <w:lang w:val="en-GB" w:eastAsia="en-GB"/>
        </w:rPr>
        <w:t xml:space="preserve">Sort Code:   </w:t>
      </w:r>
      <w:r>
        <w:rPr>
          <w:rFonts w:ascii="Arial" w:eastAsia="Arial" w:hAnsi="Arial" w:cs="Arial"/>
          <w:b/>
          <w:color w:val="000000"/>
          <w:sz w:val="24"/>
          <w:lang w:val="en-GB" w:eastAsia="en-GB"/>
        </w:rPr>
        <w:t>51-81-34</w:t>
      </w:r>
      <w:r w:rsidRPr="00812CD5">
        <w:rPr>
          <w:rFonts w:ascii="Arial" w:eastAsia="Arial" w:hAnsi="Arial" w:cs="Arial"/>
          <w:b/>
          <w:color w:val="000000"/>
          <w:sz w:val="24"/>
          <w:lang w:val="en-GB" w:eastAsia="en-GB"/>
        </w:rPr>
        <w:t xml:space="preserve">   </w:t>
      </w:r>
    </w:p>
    <w:p w14:paraId="0302ED94" w14:textId="6C70E847" w:rsidR="00812CD5" w:rsidRPr="00812CD5" w:rsidRDefault="00812CD5" w:rsidP="00812CD5">
      <w:pPr>
        <w:spacing w:after="5" w:line="250" w:lineRule="auto"/>
        <w:ind w:left="-5" w:hanging="10"/>
        <w:rPr>
          <w:rFonts w:ascii="Arial" w:eastAsia="Arial" w:hAnsi="Arial" w:cs="Arial"/>
          <w:color w:val="000000"/>
          <w:sz w:val="24"/>
          <w:lang w:val="en-GB" w:eastAsia="en-GB"/>
        </w:rPr>
      </w:pPr>
      <w:r w:rsidRPr="00812CD5">
        <w:rPr>
          <w:rFonts w:ascii="Arial" w:eastAsia="Arial" w:hAnsi="Arial" w:cs="Arial"/>
          <w:b/>
          <w:color w:val="000000"/>
          <w:sz w:val="24"/>
          <w:lang w:val="en-GB" w:eastAsia="en-GB"/>
        </w:rPr>
        <w:t xml:space="preserve">Account Number: </w:t>
      </w:r>
      <w:r>
        <w:rPr>
          <w:rFonts w:ascii="Arial" w:eastAsia="Arial" w:hAnsi="Arial" w:cs="Arial"/>
          <w:b/>
          <w:color w:val="000000"/>
          <w:sz w:val="24"/>
          <w:lang w:val="en-GB" w:eastAsia="en-GB"/>
        </w:rPr>
        <w:t>96654821</w:t>
      </w:r>
    </w:p>
    <w:p w14:paraId="2260F4C6"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b/>
          <w:color w:val="000000"/>
          <w:sz w:val="24"/>
          <w:lang w:val="en-GB" w:eastAsia="en-GB"/>
        </w:rPr>
        <w:t xml:space="preserve"> </w:t>
      </w:r>
    </w:p>
    <w:p w14:paraId="7C9B17A3"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b/>
          <w:color w:val="000000"/>
          <w:sz w:val="24"/>
          <w:lang w:val="en-GB" w:eastAsia="en-GB"/>
        </w:rPr>
        <w:t xml:space="preserve"> </w:t>
      </w:r>
    </w:p>
    <w:p w14:paraId="64E6B289" w14:textId="5D8CA0EA" w:rsidR="00812CD5" w:rsidRPr="00812CD5" w:rsidRDefault="00812CD5" w:rsidP="00812CD5">
      <w:pPr>
        <w:ind w:left="-5" w:hanging="10"/>
        <w:rPr>
          <w:rFonts w:ascii="Arial" w:eastAsia="Arial" w:hAnsi="Arial" w:cs="Arial"/>
          <w:color w:val="000000"/>
          <w:sz w:val="24"/>
          <w:lang w:val="en-GB" w:eastAsia="en-GB"/>
        </w:rPr>
      </w:pPr>
      <w:r w:rsidRPr="00812CD5">
        <w:rPr>
          <w:rFonts w:ascii="Arial" w:eastAsia="Arial" w:hAnsi="Arial" w:cs="Arial"/>
          <w:b/>
          <w:i/>
          <w:color w:val="000000"/>
          <w:sz w:val="24"/>
          <w:lang w:val="en-GB" w:eastAsia="en-GB"/>
        </w:rPr>
        <w:t xml:space="preserve">Declared times must be submitted, in writing or email at least 14 days before the tournament and must be at least ½ second slower or ½ second faster than seed time. (BFA rule A1: 4.3) </w:t>
      </w:r>
    </w:p>
    <w:p w14:paraId="015C2863"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b/>
          <w:i/>
          <w:color w:val="000000"/>
          <w:sz w:val="24"/>
          <w:lang w:val="en-GB" w:eastAsia="en-GB"/>
        </w:rPr>
        <w:t xml:space="preserve">  </w:t>
      </w:r>
    </w:p>
    <w:p w14:paraId="4785FFAF" w14:textId="399DC9A5" w:rsidR="00812CD5" w:rsidRPr="00812CD5" w:rsidRDefault="00812CD5" w:rsidP="00812CD5">
      <w:pPr>
        <w:ind w:left="-5" w:hanging="10"/>
        <w:rPr>
          <w:rFonts w:ascii="Arial" w:eastAsia="Arial" w:hAnsi="Arial" w:cs="Arial"/>
          <w:color w:val="000000"/>
          <w:sz w:val="24"/>
          <w:lang w:val="en-GB" w:eastAsia="en-GB"/>
        </w:rPr>
      </w:pPr>
      <w:r w:rsidRPr="00812CD5">
        <w:rPr>
          <w:rFonts w:ascii="Arial" w:eastAsia="Arial" w:hAnsi="Arial" w:cs="Arial"/>
          <w:b/>
          <w:i/>
          <w:color w:val="000000"/>
          <w:sz w:val="24"/>
          <w:lang w:val="en-GB" w:eastAsia="en-GB"/>
        </w:rPr>
        <w:t>Team Break Out Time is 0.25 of a second faster th</w:t>
      </w:r>
      <w:r>
        <w:rPr>
          <w:rFonts w:ascii="Arial" w:eastAsia="Arial" w:hAnsi="Arial" w:cs="Arial"/>
          <w:b/>
          <w:i/>
          <w:color w:val="000000"/>
          <w:sz w:val="24"/>
          <w:lang w:val="en-GB" w:eastAsia="en-GB"/>
        </w:rPr>
        <w:t>a</w:t>
      </w:r>
      <w:r w:rsidRPr="00812CD5">
        <w:rPr>
          <w:rFonts w:ascii="Arial" w:eastAsia="Arial" w:hAnsi="Arial" w:cs="Arial"/>
          <w:b/>
          <w:i/>
          <w:color w:val="000000"/>
          <w:sz w:val="24"/>
          <w:lang w:val="en-GB" w:eastAsia="en-GB"/>
        </w:rPr>
        <w:t xml:space="preserve">n declared time (BFA rule A3: 11) </w:t>
      </w:r>
    </w:p>
    <w:p w14:paraId="7AAEAC5F"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b/>
          <w:i/>
          <w:color w:val="000000"/>
          <w:sz w:val="24"/>
          <w:lang w:val="en-GB" w:eastAsia="en-GB"/>
        </w:rPr>
        <w:t xml:space="preserve"> </w:t>
      </w:r>
    </w:p>
    <w:p w14:paraId="7A548C0E" w14:textId="1A17AEFA" w:rsidR="006139C1" w:rsidRPr="005133D2" w:rsidRDefault="00812CD5" w:rsidP="00812CD5">
      <w:pPr>
        <w:spacing w:line="259" w:lineRule="auto"/>
        <w:ind w:left="10"/>
        <w:rPr>
          <w:rFonts w:ascii="Arial" w:eastAsia="Arial" w:hAnsi="Arial" w:cs="Arial"/>
          <w:iCs/>
          <w:color w:val="000000"/>
          <w:sz w:val="48"/>
          <w:szCs w:val="48"/>
          <w:lang w:val="en-GB" w:eastAsia="en-GB"/>
        </w:rPr>
      </w:pPr>
      <w:r w:rsidRPr="00812CD5">
        <w:rPr>
          <w:rFonts w:ascii="Arial" w:eastAsia="Arial" w:hAnsi="Arial" w:cs="Arial"/>
          <w:b/>
          <w:i/>
          <w:color w:val="000000"/>
          <w:sz w:val="24"/>
          <w:lang w:val="en-GB" w:eastAsia="en-GB"/>
        </w:rPr>
        <w:t>All times, seed or declared, except Division 1, are subject to the division breakout rule</w:t>
      </w:r>
    </w:p>
    <w:p w14:paraId="53499FC4" w14:textId="372B9D22" w:rsidR="005133D2" w:rsidRDefault="005133D2" w:rsidP="005133D2">
      <w:pPr>
        <w:jc w:val="center"/>
        <w:rPr>
          <w:noProof/>
        </w:rPr>
      </w:pPr>
    </w:p>
    <w:p w14:paraId="3FEECC85" w14:textId="77777777" w:rsidR="00812CD5" w:rsidRPr="00812CD5" w:rsidRDefault="00812CD5" w:rsidP="00812CD5">
      <w:pPr>
        <w:spacing w:line="259" w:lineRule="auto"/>
        <w:ind w:left="74"/>
        <w:jc w:val="center"/>
        <w:rPr>
          <w:rFonts w:ascii="Arial" w:eastAsia="Arial" w:hAnsi="Arial" w:cs="Arial"/>
          <w:color w:val="000000"/>
          <w:sz w:val="24"/>
          <w:lang w:val="en-GB" w:eastAsia="en-GB"/>
        </w:rPr>
      </w:pP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812CD5" w:rsidRPr="00812CD5" w14:paraId="370AFADF" w14:textId="77777777" w:rsidTr="0033323F">
        <w:trPr>
          <w:trHeight w:val="437"/>
        </w:trPr>
        <w:tc>
          <w:tcPr>
            <w:tcW w:w="535" w:type="dxa"/>
            <w:tcBorders>
              <w:top w:val="single" w:sz="4" w:space="0" w:color="000000"/>
              <w:left w:val="single" w:sz="4" w:space="0" w:color="000000"/>
              <w:bottom w:val="single" w:sz="4" w:space="0" w:color="000000"/>
              <w:right w:val="single" w:sz="4" w:space="0" w:color="000000"/>
            </w:tcBorders>
          </w:tcPr>
          <w:p w14:paraId="4728D64B"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04B1DC22" w14:textId="4605F48E" w:rsidR="00812CD5" w:rsidRPr="00812CD5" w:rsidRDefault="00812CD5" w:rsidP="00812CD5">
            <w:pPr>
              <w:spacing w:line="259" w:lineRule="auto"/>
              <w:ind w:left="9"/>
              <w:jc w:val="center"/>
              <w:rPr>
                <w:rFonts w:ascii="Arial" w:eastAsia="Arial" w:hAnsi="Arial" w:cs="Arial"/>
                <w:color w:val="000000"/>
                <w:sz w:val="24"/>
              </w:rPr>
            </w:pPr>
            <w:r w:rsidRPr="00812CD5">
              <w:rPr>
                <w:rFonts w:ascii="Arial" w:eastAsia="Arial" w:hAnsi="Arial" w:cs="Arial"/>
                <w:b/>
                <w:color w:val="000000"/>
              </w:rPr>
              <w:t xml:space="preserve">Team </w:t>
            </w:r>
            <w:proofErr w:type="gramStart"/>
            <w:r w:rsidRPr="00812CD5">
              <w:rPr>
                <w:rFonts w:ascii="Arial" w:eastAsia="Arial" w:hAnsi="Arial" w:cs="Arial"/>
                <w:b/>
                <w:color w:val="000000"/>
              </w:rPr>
              <w:t>Name  £</w:t>
            </w:r>
            <w:proofErr w:type="gramEnd"/>
            <w:r w:rsidR="0033323F">
              <w:rPr>
                <w:rFonts w:ascii="Arial" w:eastAsia="Arial" w:hAnsi="Arial" w:cs="Arial"/>
                <w:b/>
                <w:color w:val="000000"/>
              </w:rPr>
              <w:t>60</w:t>
            </w:r>
            <w:r w:rsidRPr="00812CD5">
              <w:rPr>
                <w:rFonts w:ascii="Arial" w:eastAsia="Arial" w:hAnsi="Arial" w:cs="Arial"/>
                <w:b/>
                <w:color w:val="000000"/>
              </w:rPr>
              <w:t xml:space="preserve"> per team</w:t>
            </w:r>
            <w:r w:rsidRPr="00812CD5">
              <w:rPr>
                <w:rFonts w:ascii="Times New Roman" w:eastAsia="Times New Roman" w:hAnsi="Times New Roman" w:cs="Times New Roman"/>
                <w:color w:val="000000"/>
                <w:sz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656B282" w14:textId="77777777" w:rsidR="00812CD5" w:rsidRPr="00812CD5" w:rsidRDefault="00812CD5" w:rsidP="00812CD5">
            <w:pPr>
              <w:spacing w:line="259" w:lineRule="auto"/>
              <w:ind w:left="9"/>
              <w:jc w:val="center"/>
              <w:rPr>
                <w:rFonts w:ascii="Arial" w:eastAsia="Arial" w:hAnsi="Arial" w:cs="Arial"/>
                <w:color w:val="000000"/>
                <w:sz w:val="24"/>
              </w:rPr>
            </w:pPr>
            <w:r w:rsidRPr="00812CD5">
              <w:rPr>
                <w:rFonts w:ascii="Arial" w:eastAsia="Arial" w:hAnsi="Arial" w:cs="Arial"/>
                <w:b/>
                <w:color w:val="000000"/>
              </w:rPr>
              <w:t>BFA Number</w:t>
            </w:r>
            <w:r w:rsidRPr="00812CD5">
              <w:rPr>
                <w:rFonts w:ascii="Times New Roman" w:eastAsia="Times New Roman" w:hAnsi="Times New Roman" w:cs="Times New Roman"/>
                <w:color w:val="000000"/>
                <w:sz w:val="24"/>
              </w:rPr>
              <w:t xml:space="preserve"> </w:t>
            </w:r>
          </w:p>
        </w:tc>
      </w:tr>
      <w:tr w:rsidR="00812CD5" w:rsidRPr="00812CD5" w14:paraId="0C5F45EB" w14:textId="77777777" w:rsidTr="0033323F">
        <w:trPr>
          <w:trHeight w:val="439"/>
        </w:trPr>
        <w:tc>
          <w:tcPr>
            <w:tcW w:w="535" w:type="dxa"/>
            <w:tcBorders>
              <w:top w:val="single" w:sz="4" w:space="0" w:color="000000"/>
              <w:left w:val="single" w:sz="4" w:space="0" w:color="000000"/>
              <w:bottom w:val="single" w:sz="4" w:space="0" w:color="000000"/>
              <w:right w:val="single" w:sz="4" w:space="0" w:color="000000"/>
            </w:tcBorders>
          </w:tcPr>
          <w:p w14:paraId="3B470817"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1</w:t>
            </w:r>
            <w:r w:rsidRPr="00812CD5">
              <w:rPr>
                <w:rFonts w:ascii="Times New Roman" w:eastAsia="Times New Roman" w:hAnsi="Times New Roman" w:cs="Times New Roman"/>
                <w:color w:val="000000"/>
                <w:sz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F0E3459"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EFAF394"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r>
      <w:tr w:rsidR="00812CD5" w:rsidRPr="00812CD5" w14:paraId="3AC24170" w14:textId="77777777" w:rsidTr="0033323F">
        <w:trPr>
          <w:trHeight w:val="434"/>
        </w:trPr>
        <w:tc>
          <w:tcPr>
            <w:tcW w:w="535" w:type="dxa"/>
            <w:tcBorders>
              <w:top w:val="single" w:sz="4" w:space="0" w:color="000000"/>
              <w:left w:val="single" w:sz="4" w:space="0" w:color="000000"/>
              <w:bottom w:val="single" w:sz="4" w:space="0" w:color="000000"/>
              <w:right w:val="single" w:sz="4" w:space="0" w:color="000000"/>
            </w:tcBorders>
          </w:tcPr>
          <w:p w14:paraId="3E09F0FC"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2</w:t>
            </w:r>
            <w:r w:rsidRPr="00812CD5">
              <w:rPr>
                <w:rFonts w:ascii="Times New Roman" w:eastAsia="Times New Roman" w:hAnsi="Times New Roman" w:cs="Times New Roman"/>
                <w:color w:val="000000"/>
                <w:sz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E6EB842"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89F851C"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r>
      <w:tr w:rsidR="00812CD5" w:rsidRPr="00812CD5" w14:paraId="2F18DB5C" w14:textId="77777777" w:rsidTr="0033323F">
        <w:trPr>
          <w:trHeight w:val="439"/>
        </w:trPr>
        <w:tc>
          <w:tcPr>
            <w:tcW w:w="535" w:type="dxa"/>
            <w:tcBorders>
              <w:top w:val="single" w:sz="4" w:space="0" w:color="000000"/>
              <w:left w:val="single" w:sz="4" w:space="0" w:color="000000"/>
              <w:bottom w:val="single" w:sz="4" w:space="0" w:color="000000"/>
              <w:right w:val="single" w:sz="4" w:space="0" w:color="000000"/>
            </w:tcBorders>
          </w:tcPr>
          <w:p w14:paraId="49553D5A"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3</w:t>
            </w:r>
            <w:r w:rsidRPr="00812CD5">
              <w:rPr>
                <w:rFonts w:ascii="Times New Roman" w:eastAsia="Times New Roman" w:hAnsi="Times New Roman" w:cs="Times New Roman"/>
                <w:color w:val="000000"/>
                <w:sz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661F9377"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4691A0A"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r>
      <w:tr w:rsidR="00812CD5" w:rsidRPr="00812CD5" w14:paraId="0E4275B7" w14:textId="77777777" w:rsidTr="0033323F">
        <w:trPr>
          <w:trHeight w:val="418"/>
        </w:trPr>
        <w:tc>
          <w:tcPr>
            <w:tcW w:w="535" w:type="dxa"/>
            <w:tcBorders>
              <w:top w:val="single" w:sz="4" w:space="0" w:color="000000"/>
              <w:left w:val="single" w:sz="4" w:space="0" w:color="000000"/>
              <w:bottom w:val="single" w:sz="4" w:space="0" w:color="000000"/>
              <w:right w:val="single" w:sz="4" w:space="0" w:color="000000"/>
            </w:tcBorders>
          </w:tcPr>
          <w:p w14:paraId="67A41736"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4</w:t>
            </w:r>
            <w:r w:rsidRPr="00812CD5">
              <w:rPr>
                <w:rFonts w:ascii="Times New Roman" w:eastAsia="Times New Roman" w:hAnsi="Times New Roman" w:cs="Times New Roman"/>
                <w:color w:val="000000"/>
                <w:sz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D1B54B3"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C8D27F3"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r>
      <w:tr w:rsidR="00812CD5" w:rsidRPr="00812CD5" w14:paraId="095020AA" w14:textId="77777777" w:rsidTr="0033323F">
        <w:trPr>
          <w:trHeight w:val="398"/>
        </w:trPr>
        <w:tc>
          <w:tcPr>
            <w:tcW w:w="535" w:type="dxa"/>
            <w:tcBorders>
              <w:top w:val="single" w:sz="4" w:space="0" w:color="000000"/>
              <w:left w:val="single" w:sz="4" w:space="0" w:color="000000"/>
              <w:bottom w:val="single" w:sz="4" w:space="0" w:color="000000"/>
              <w:right w:val="single" w:sz="4" w:space="0" w:color="000000"/>
            </w:tcBorders>
          </w:tcPr>
          <w:p w14:paraId="26AA9831"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5</w:t>
            </w:r>
            <w:r w:rsidRPr="00812CD5">
              <w:rPr>
                <w:rFonts w:ascii="Times New Roman" w:eastAsia="Times New Roman" w:hAnsi="Times New Roman" w:cs="Times New Roman"/>
                <w:color w:val="000000"/>
                <w:sz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99D57CE"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243E6908"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r>
      <w:tr w:rsidR="00812CD5" w:rsidRPr="00812CD5" w14:paraId="16F0F481" w14:textId="77777777" w:rsidTr="0033323F">
        <w:trPr>
          <w:trHeight w:val="398"/>
        </w:trPr>
        <w:tc>
          <w:tcPr>
            <w:tcW w:w="535" w:type="dxa"/>
            <w:tcBorders>
              <w:top w:val="single" w:sz="4" w:space="0" w:color="000000"/>
              <w:left w:val="single" w:sz="4" w:space="0" w:color="000000"/>
              <w:bottom w:val="single" w:sz="4" w:space="0" w:color="000000"/>
              <w:right w:val="single" w:sz="4" w:space="0" w:color="000000"/>
            </w:tcBorders>
          </w:tcPr>
          <w:p w14:paraId="6201DB8B" w14:textId="6B64C95A" w:rsidR="00812CD5" w:rsidRPr="00812CD5" w:rsidRDefault="004524B2" w:rsidP="00812CD5">
            <w:pPr>
              <w:spacing w:line="259" w:lineRule="auto"/>
              <w:rPr>
                <w:rFonts w:ascii="Arial" w:eastAsia="Arial" w:hAnsi="Arial" w:cs="Arial"/>
                <w:b/>
                <w:color w:val="000000"/>
              </w:rPr>
            </w:pPr>
            <w:r>
              <w:rPr>
                <w:rFonts w:ascii="Arial" w:eastAsia="Arial" w:hAnsi="Arial" w:cs="Arial"/>
                <w:b/>
                <w:color w:val="000000"/>
              </w:rPr>
              <w:t>6</w:t>
            </w:r>
          </w:p>
        </w:tc>
        <w:tc>
          <w:tcPr>
            <w:tcW w:w="5953" w:type="dxa"/>
            <w:tcBorders>
              <w:top w:val="single" w:sz="4" w:space="0" w:color="000000"/>
              <w:left w:val="single" w:sz="4" w:space="0" w:color="000000"/>
              <w:bottom w:val="single" w:sz="4" w:space="0" w:color="000000"/>
              <w:right w:val="single" w:sz="4" w:space="0" w:color="000000"/>
            </w:tcBorders>
          </w:tcPr>
          <w:p w14:paraId="7C504FC4" w14:textId="148D7EC1" w:rsidR="00812CD5" w:rsidRPr="00812CD5" w:rsidRDefault="00812CD5" w:rsidP="00812CD5">
            <w:pPr>
              <w:spacing w:line="259" w:lineRule="auto"/>
              <w:rPr>
                <w:rFonts w:ascii="Arial" w:eastAsia="Arial" w:hAnsi="Arial" w:cs="Arial"/>
                <w:b/>
                <w:color w:val="000000"/>
              </w:rPr>
            </w:pPr>
          </w:p>
        </w:tc>
        <w:tc>
          <w:tcPr>
            <w:tcW w:w="2857" w:type="dxa"/>
            <w:tcBorders>
              <w:top w:val="single" w:sz="4" w:space="0" w:color="000000"/>
              <w:left w:val="single" w:sz="4" w:space="0" w:color="000000"/>
              <w:bottom w:val="single" w:sz="4" w:space="0" w:color="000000"/>
              <w:right w:val="single" w:sz="4" w:space="0" w:color="000000"/>
            </w:tcBorders>
          </w:tcPr>
          <w:p w14:paraId="3010FE1A" w14:textId="13446BBC" w:rsidR="00812CD5" w:rsidRPr="00812CD5" w:rsidRDefault="00812CD5" w:rsidP="00812CD5">
            <w:pPr>
              <w:spacing w:line="259" w:lineRule="auto"/>
              <w:rPr>
                <w:rFonts w:ascii="Arial" w:eastAsia="Arial" w:hAnsi="Arial" w:cs="Arial"/>
                <w:b/>
                <w:color w:val="000000"/>
              </w:rPr>
            </w:pPr>
          </w:p>
        </w:tc>
      </w:tr>
      <w:tr w:rsidR="00016B1B" w:rsidRPr="00812CD5" w14:paraId="0CDCF06F" w14:textId="77777777" w:rsidTr="0033323F">
        <w:trPr>
          <w:trHeight w:val="398"/>
        </w:trPr>
        <w:tc>
          <w:tcPr>
            <w:tcW w:w="535" w:type="dxa"/>
            <w:tcBorders>
              <w:top w:val="single" w:sz="4" w:space="0" w:color="000000"/>
              <w:left w:val="single" w:sz="4" w:space="0" w:color="000000"/>
              <w:bottom w:val="single" w:sz="4" w:space="0" w:color="000000"/>
              <w:right w:val="single" w:sz="4" w:space="0" w:color="000000"/>
            </w:tcBorders>
          </w:tcPr>
          <w:p w14:paraId="6278403C" w14:textId="77777777" w:rsidR="00016B1B" w:rsidRPr="00812CD5" w:rsidRDefault="00016B1B" w:rsidP="00812CD5">
            <w:pPr>
              <w:spacing w:line="259" w:lineRule="auto"/>
              <w:rPr>
                <w:rFonts w:ascii="Arial" w:eastAsia="Arial" w:hAnsi="Arial" w:cs="Arial"/>
                <w:b/>
                <w:color w:val="000000"/>
              </w:rPr>
            </w:pPr>
          </w:p>
        </w:tc>
        <w:tc>
          <w:tcPr>
            <w:tcW w:w="5953" w:type="dxa"/>
            <w:tcBorders>
              <w:top w:val="single" w:sz="4" w:space="0" w:color="000000"/>
              <w:left w:val="single" w:sz="4" w:space="0" w:color="000000"/>
              <w:bottom w:val="single" w:sz="4" w:space="0" w:color="000000"/>
              <w:right w:val="single" w:sz="4" w:space="0" w:color="000000"/>
            </w:tcBorders>
          </w:tcPr>
          <w:p w14:paraId="3A4534B5" w14:textId="36E90318" w:rsidR="00016B1B" w:rsidRDefault="00016B1B" w:rsidP="00812CD5">
            <w:pPr>
              <w:spacing w:line="259" w:lineRule="auto"/>
              <w:rPr>
                <w:rFonts w:ascii="Arial" w:eastAsia="Arial" w:hAnsi="Arial" w:cs="Arial"/>
                <w:b/>
                <w:color w:val="000000"/>
              </w:rPr>
            </w:pPr>
            <w:r>
              <w:rPr>
                <w:rFonts w:ascii="Arial" w:eastAsia="Arial" w:hAnsi="Arial" w:cs="Arial"/>
                <w:b/>
                <w:color w:val="000000"/>
              </w:rPr>
              <w:t>TOTAL</w:t>
            </w:r>
          </w:p>
        </w:tc>
        <w:tc>
          <w:tcPr>
            <w:tcW w:w="2857" w:type="dxa"/>
            <w:tcBorders>
              <w:top w:val="single" w:sz="4" w:space="0" w:color="000000"/>
              <w:left w:val="single" w:sz="4" w:space="0" w:color="000000"/>
              <w:bottom w:val="single" w:sz="4" w:space="0" w:color="000000"/>
              <w:right w:val="single" w:sz="4" w:space="0" w:color="000000"/>
            </w:tcBorders>
          </w:tcPr>
          <w:p w14:paraId="0C03E7B6" w14:textId="359C7E0C" w:rsidR="00016B1B" w:rsidRDefault="00016B1B" w:rsidP="00812CD5">
            <w:pPr>
              <w:spacing w:line="259" w:lineRule="auto"/>
              <w:rPr>
                <w:rFonts w:ascii="Arial" w:eastAsia="Arial" w:hAnsi="Arial" w:cs="Arial"/>
                <w:b/>
                <w:color w:val="000000"/>
              </w:rPr>
            </w:pPr>
            <w:r>
              <w:rPr>
                <w:rFonts w:ascii="Arial" w:eastAsia="Arial" w:hAnsi="Arial" w:cs="Arial"/>
                <w:b/>
                <w:color w:val="000000"/>
              </w:rPr>
              <w:t>£</w:t>
            </w:r>
          </w:p>
        </w:tc>
      </w:tr>
    </w:tbl>
    <w:p w14:paraId="34E0B029"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b/>
          <w:color w:val="000000"/>
          <w:lang w:val="en-GB" w:eastAsia="en-GB"/>
        </w:rPr>
        <w:t xml:space="preserve"> </w:t>
      </w:r>
    </w:p>
    <w:p w14:paraId="2AD2F0AF"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b/>
          <w:color w:val="000000"/>
          <w:lang w:val="en-GB" w:eastAsia="en-GB"/>
        </w:rPr>
        <w:t xml:space="preserve"> </w:t>
      </w:r>
    </w:p>
    <w:tbl>
      <w:tblPr>
        <w:tblStyle w:val="TableGrid"/>
        <w:tblW w:w="9345" w:type="dxa"/>
        <w:tblInd w:w="-158" w:type="dxa"/>
        <w:tblCellMar>
          <w:top w:w="13" w:type="dxa"/>
          <w:right w:w="115" w:type="dxa"/>
        </w:tblCellMar>
        <w:tblLook w:val="04A0" w:firstRow="1" w:lastRow="0" w:firstColumn="1" w:lastColumn="0" w:noHBand="0" w:noVBand="1"/>
      </w:tblPr>
      <w:tblGrid>
        <w:gridCol w:w="2177"/>
        <w:gridCol w:w="2564"/>
        <w:gridCol w:w="4604"/>
      </w:tblGrid>
      <w:tr w:rsidR="00812CD5" w:rsidRPr="00812CD5" w14:paraId="766F99A5" w14:textId="77777777" w:rsidTr="00D54CB4">
        <w:trPr>
          <w:trHeight w:val="329"/>
        </w:trPr>
        <w:tc>
          <w:tcPr>
            <w:tcW w:w="2177" w:type="dxa"/>
            <w:tcBorders>
              <w:top w:val="single" w:sz="4" w:space="0" w:color="000000"/>
              <w:left w:val="single" w:sz="4" w:space="0" w:color="000000"/>
              <w:bottom w:val="single" w:sz="4" w:space="0" w:color="000000"/>
              <w:right w:val="nil"/>
            </w:tcBorders>
          </w:tcPr>
          <w:p w14:paraId="7968309A" w14:textId="77777777" w:rsidR="00812CD5" w:rsidRPr="00812CD5" w:rsidRDefault="00812CD5" w:rsidP="00812CD5">
            <w:pPr>
              <w:spacing w:line="259" w:lineRule="auto"/>
              <w:ind w:left="108"/>
              <w:rPr>
                <w:rFonts w:ascii="Arial" w:eastAsia="Arial" w:hAnsi="Arial" w:cs="Arial"/>
                <w:color w:val="000000"/>
                <w:sz w:val="24"/>
              </w:rPr>
            </w:pPr>
            <w:r w:rsidRPr="00812CD5">
              <w:rPr>
                <w:rFonts w:ascii="Arial" w:eastAsia="Arial" w:hAnsi="Arial" w:cs="Arial"/>
                <w:color w:val="000000"/>
                <w:sz w:val="24"/>
              </w:rPr>
              <w:t>Team Captain:</w:t>
            </w:r>
            <w:r w:rsidRPr="00812CD5">
              <w:rPr>
                <w:rFonts w:ascii="Times New Roman" w:eastAsia="Times New Roman" w:hAnsi="Times New Roman" w:cs="Times New Roman"/>
                <w:color w:val="000000"/>
                <w:sz w:val="24"/>
              </w:rPr>
              <w:t xml:space="preserve"> </w:t>
            </w:r>
          </w:p>
        </w:tc>
        <w:tc>
          <w:tcPr>
            <w:tcW w:w="2564" w:type="dxa"/>
            <w:tcBorders>
              <w:top w:val="single" w:sz="4" w:space="0" w:color="000000"/>
              <w:left w:val="nil"/>
              <w:bottom w:val="single" w:sz="4" w:space="0" w:color="000000"/>
              <w:right w:val="nil"/>
            </w:tcBorders>
          </w:tcPr>
          <w:p w14:paraId="2D1D8BA4" w14:textId="77777777" w:rsidR="00812CD5" w:rsidRPr="00812CD5" w:rsidRDefault="00812CD5" w:rsidP="00812CD5">
            <w:pPr>
              <w:spacing w:after="160" w:line="259" w:lineRule="auto"/>
              <w:rPr>
                <w:rFonts w:ascii="Arial" w:eastAsia="Arial" w:hAnsi="Arial" w:cs="Arial"/>
                <w:color w:val="000000"/>
                <w:sz w:val="24"/>
              </w:rPr>
            </w:pPr>
          </w:p>
        </w:tc>
        <w:tc>
          <w:tcPr>
            <w:tcW w:w="4604" w:type="dxa"/>
            <w:tcBorders>
              <w:top w:val="single" w:sz="4" w:space="0" w:color="000000"/>
              <w:left w:val="nil"/>
              <w:bottom w:val="single" w:sz="4" w:space="0" w:color="000000"/>
              <w:right w:val="single" w:sz="4" w:space="0" w:color="000000"/>
            </w:tcBorders>
          </w:tcPr>
          <w:p w14:paraId="6182EA9E"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color w:val="000000"/>
                <w:sz w:val="24"/>
              </w:rPr>
              <w:t>Address:</w:t>
            </w:r>
            <w:r w:rsidRPr="00812CD5">
              <w:rPr>
                <w:rFonts w:ascii="Times New Roman" w:eastAsia="Times New Roman" w:hAnsi="Times New Roman" w:cs="Times New Roman"/>
                <w:color w:val="000000"/>
                <w:sz w:val="24"/>
              </w:rPr>
              <w:t xml:space="preserve"> </w:t>
            </w:r>
          </w:p>
        </w:tc>
      </w:tr>
      <w:tr w:rsidR="00812CD5" w:rsidRPr="00812CD5" w14:paraId="49998C33" w14:textId="77777777" w:rsidTr="00D54CB4">
        <w:trPr>
          <w:trHeight w:val="288"/>
        </w:trPr>
        <w:tc>
          <w:tcPr>
            <w:tcW w:w="2177" w:type="dxa"/>
            <w:tcBorders>
              <w:top w:val="single" w:sz="4" w:space="0" w:color="000000"/>
              <w:left w:val="single" w:sz="4" w:space="0" w:color="000000"/>
              <w:bottom w:val="single" w:sz="4" w:space="0" w:color="000000"/>
              <w:right w:val="nil"/>
            </w:tcBorders>
          </w:tcPr>
          <w:p w14:paraId="32663E83" w14:textId="77777777" w:rsidR="00812CD5" w:rsidRPr="00812CD5" w:rsidRDefault="00812CD5" w:rsidP="00812CD5">
            <w:pPr>
              <w:spacing w:line="259" w:lineRule="auto"/>
              <w:ind w:left="108"/>
              <w:rPr>
                <w:rFonts w:ascii="Arial" w:eastAsia="Arial" w:hAnsi="Arial" w:cs="Arial"/>
                <w:color w:val="000000"/>
                <w:sz w:val="24"/>
              </w:rPr>
            </w:pPr>
            <w:r w:rsidRPr="00812CD5">
              <w:rPr>
                <w:rFonts w:ascii="Arial" w:eastAsia="Arial" w:hAnsi="Arial" w:cs="Arial"/>
                <w:color w:val="000000"/>
                <w:sz w:val="24"/>
              </w:rPr>
              <w:t>Tel No</w:t>
            </w:r>
            <w:r w:rsidRPr="00812CD5">
              <w:rPr>
                <w:rFonts w:ascii="Times New Roman" w:eastAsia="Times New Roman" w:hAnsi="Times New Roman" w:cs="Times New Roman"/>
                <w:color w:val="000000"/>
                <w:sz w:val="24"/>
              </w:rPr>
              <w:t xml:space="preserve"> </w:t>
            </w:r>
          </w:p>
        </w:tc>
        <w:tc>
          <w:tcPr>
            <w:tcW w:w="2564" w:type="dxa"/>
            <w:tcBorders>
              <w:top w:val="single" w:sz="4" w:space="0" w:color="000000"/>
              <w:left w:val="nil"/>
              <w:bottom w:val="single" w:sz="4" w:space="0" w:color="000000"/>
              <w:right w:val="nil"/>
            </w:tcBorders>
          </w:tcPr>
          <w:p w14:paraId="1778ECE7" w14:textId="77777777" w:rsidR="00812CD5" w:rsidRPr="00812CD5" w:rsidRDefault="00812CD5" w:rsidP="00812CD5">
            <w:pPr>
              <w:spacing w:after="160" w:line="259" w:lineRule="auto"/>
              <w:rPr>
                <w:rFonts w:ascii="Arial" w:eastAsia="Arial" w:hAnsi="Arial" w:cs="Arial"/>
                <w:color w:val="000000"/>
                <w:sz w:val="24"/>
              </w:rPr>
            </w:pPr>
          </w:p>
        </w:tc>
        <w:tc>
          <w:tcPr>
            <w:tcW w:w="4604" w:type="dxa"/>
            <w:tcBorders>
              <w:top w:val="single" w:sz="4" w:space="0" w:color="000000"/>
              <w:left w:val="nil"/>
              <w:bottom w:val="single" w:sz="4" w:space="0" w:color="000000"/>
              <w:right w:val="single" w:sz="4" w:space="0" w:color="000000"/>
            </w:tcBorders>
          </w:tcPr>
          <w:p w14:paraId="15250E12"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color w:val="000000"/>
                <w:sz w:val="24"/>
              </w:rPr>
              <w:t xml:space="preserve"> </w:t>
            </w:r>
          </w:p>
        </w:tc>
      </w:tr>
      <w:tr w:rsidR="00812CD5" w:rsidRPr="00812CD5" w14:paraId="71BDE1AA" w14:textId="77777777" w:rsidTr="00D54CB4">
        <w:trPr>
          <w:trHeight w:val="286"/>
        </w:trPr>
        <w:tc>
          <w:tcPr>
            <w:tcW w:w="2177" w:type="dxa"/>
            <w:tcBorders>
              <w:top w:val="single" w:sz="4" w:space="0" w:color="000000"/>
              <w:left w:val="single" w:sz="4" w:space="0" w:color="000000"/>
              <w:bottom w:val="single" w:sz="4" w:space="0" w:color="000000"/>
              <w:right w:val="nil"/>
            </w:tcBorders>
          </w:tcPr>
          <w:p w14:paraId="22A45B31" w14:textId="77777777" w:rsidR="00812CD5" w:rsidRPr="00812CD5" w:rsidRDefault="00812CD5" w:rsidP="00812CD5">
            <w:pPr>
              <w:spacing w:line="259" w:lineRule="auto"/>
              <w:ind w:left="108"/>
              <w:rPr>
                <w:rFonts w:ascii="Arial" w:eastAsia="Arial" w:hAnsi="Arial" w:cs="Arial"/>
                <w:color w:val="000000"/>
                <w:sz w:val="24"/>
              </w:rPr>
            </w:pPr>
            <w:r w:rsidRPr="00812CD5">
              <w:rPr>
                <w:rFonts w:ascii="Arial" w:eastAsia="Arial" w:hAnsi="Arial" w:cs="Arial"/>
                <w:color w:val="000000"/>
                <w:sz w:val="24"/>
              </w:rPr>
              <w:t>Email:</w:t>
            </w:r>
            <w:r w:rsidRPr="00812CD5">
              <w:rPr>
                <w:rFonts w:ascii="Times New Roman" w:eastAsia="Times New Roman" w:hAnsi="Times New Roman" w:cs="Times New Roman"/>
                <w:color w:val="000000"/>
                <w:sz w:val="24"/>
              </w:rPr>
              <w:t xml:space="preserve"> </w:t>
            </w:r>
          </w:p>
        </w:tc>
        <w:tc>
          <w:tcPr>
            <w:tcW w:w="2564" w:type="dxa"/>
            <w:tcBorders>
              <w:top w:val="single" w:sz="4" w:space="0" w:color="000000"/>
              <w:left w:val="nil"/>
              <w:bottom w:val="single" w:sz="4" w:space="0" w:color="000000"/>
              <w:right w:val="nil"/>
            </w:tcBorders>
          </w:tcPr>
          <w:p w14:paraId="164B3867" w14:textId="77777777" w:rsidR="00812CD5" w:rsidRPr="00812CD5" w:rsidRDefault="00812CD5" w:rsidP="00812CD5">
            <w:pPr>
              <w:spacing w:after="160" w:line="259" w:lineRule="auto"/>
              <w:rPr>
                <w:rFonts w:ascii="Arial" w:eastAsia="Arial" w:hAnsi="Arial" w:cs="Arial"/>
                <w:color w:val="000000"/>
                <w:sz w:val="24"/>
              </w:rPr>
            </w:pPr>
          </w:p>
        </w:tc>
        <w:tc>
          <w:tcPr>
            <w:tcW w:w="4604" w:type="dxa"/>
            <w:tcBorders>
              <w:top w:val="single" w:sz="4" w:space="0" w:color="000000"/>
              <w:left w:val="nil"/>
              <w:bottom w:val="single" w:sz="4" w:space="0" w:color="000000"/>
              <w:right w:val="single" w:sz="4" w:space="0" w:color="000000"/>
            </w:tcBorders>
          </w:tcPr>
          <w:p w14:paraId="5EBF7379"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color w:val="000000"/>
                <w:sz w:val="24"/>
              </w:rPr>
              <w:t xml:space="preserve"> </w:t>
            </w:r>
          </w:p>
        </w:tc>
      </w:tr>
    </w:tbl>
    <w:p w14:paraId="1C872880"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color w:val="000000"/>
          <w:sz w:val="24"/>
          <w:lang w:val="en-GB" w:eastAsia="en-GB"/>
        </w:rPr>
        <w:t xml:space="preserve"> </w:t>
      </w:r>
    </w:p>
    <w:tbl>
      <w:tblPr>
        <w:tblStyle w:val="TableGrid"/>
        <w:tblW w:w="9345" w:type="dxa"/>
        <w:tblInd w:w="-158" w:type="dxa"/>
        <w:tblCellMar>
          <w:top w:w="13" w:type="dxa"/>
          <w:left w:w="108" w:type="dxa"/>
          <w:right w:w="115" w:type="dxa"/>
        </w:tblCellMar>
        <w:tblLook w:val="04A0" w:firstRow="1" w:lastRow="0" w:firstColumn="1" w:lastColumn="0" w:noHBand="0" w:noVBand="1"/>
      </w:tblPr>
      <w:tblGrid>
        <w:gridCol w:w="9345"/>
      </w:tblGrid>
      <w:tr w:rsidR="00812CD5" w:rsidRPr="00812CD5" w14:paraId="3C0C3CDE" w14:textId="77777777" w:rsidTr="00D54CB4">
        <w:trPr>
          <w:trHeight w:val="286"/>
        </w:trPr>
        <w:tc>
          <w:tcPr>
            <w:tcW w:w="9345" w:type="dxa"/>
            <w:tcBorders>
              <w:top w:val="single" w:sz="4" w:space="0" w:color="000000"/>
              <w:left w:val="single" w:sz="4" w:space="0" w:color="000000"/>
              <w:bottom w:val="single" w:sz="4" w:space="0" w:color="000000"/>
              <w:right w:val="single" w:sz="4" w:space="0" w:color="000000"/>
            </w:tcBorders>
          </w:tcPr>
          <w:p w14:paraId="08298627"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color w:val="000000"/>
                <w:sz w:val="24"/>
              </w:rPr>
              <w:t>Please name any members wanting to Judge or measure and if QJ, HJ,</w:t>
            </w:r>
            <w:r w:rsidRPr="00812CD5">
              <w:rPr>
                <w:rFonts w:ascii="Times New Roman" w:eastAsia="Times New Roman" w:hAnsi="Times New Roman" w:cs="Times New Roman"/>
                <w:color w:val="000000"/>
                <w:sz w:val="24"/>
              </w:rPr>
              <w:t xml:space="preserve"> PMO</w:t>
            </w:r>
          </w:p>
        </w:tc>
      </w:tr>
      <w:tr w:rsidR="00812CD5" w:rsidRPr="00812CD5" w14:paraId="42EB69B9" w14:textId="77777777" w:rsidTr="00D54CB4">
        <w:trPr>
          <w:trHeight w:val="487"/>
        </w:trPr>
        <w:tc>
          <w:tcPr>
            <w:tcW w:w="9345" w:type="dxa"/>
            <w:tcBorders>
              <w:top w:val="single" w:sz="4" w:space="0" w:color="000000"/>
              <w:left w:val="single" w:sz="4" w:space="0" w:color="000000"/>
              <w:bottom w:val="single" w:sz="4" w:space="0" w:color="000000"/>
              <w:right w:val="single" w:sz="4" w:space="0" w:color="000000"/>
            </w:tcBorders>
          </w:tcPr>
          <w:p w14:paraId="39D8362F" w14:textId="77777777" w:rsidR="00812CD5" w:rsidRDefault="00812CD5" w:rsidP="00812CD5">
            <w:pPr>
              <w:spacing w:line="259" w:lineRule="auto"/>
              <w:rPr>
                <w:rFonts w:ascii="Arial" w:eastAsia="Arial" w:hAnsi="Arial" w:cs="Arial"/>
                <w:color w:val="000000"/>
                <w:sz w:val="24"/>
              </w:rPr>
            </w:pPr>
            <w:r w:rsidRPr="00812CD5">
              <w:rPr>
                <w:rFonts w:ascii="Arial" w:eastAsia="Arial" w:hAnsi="Arial" w:cs="Arial"/>
                <w:color w:val="000000"/>
                <w:sz w:val="24"/>
              </w:rPr>
              <w:t xml:space="preserve"> </w:t>
            </w:r>
          </w:p>
          <w:p w14:paraId="3A7D55B2" w14:textId="77777777" w:rsidR="00416279" w:rsidRDefault="00416279" w:rsidP="00812CD5">
            <w:pPr>
              <w:spacing w:line="259" w:lineRule="auto"/>
              <w:rPr>
                <w:rFonts w:ascii="Arial" w:eastAsia="Arial" w:hAnsi="Arial" w:cs="Arial"/>
                <w:color w:val="000000"/>
                <w:sz w:val="24"/>
              </w:rPr>
            </w:pPr>
          </w:p>
          <w:p w14:paraId="369C851F" w14:textId="77777777" w:rsidR="00416279" w:rsidRDefault="00416279" w:rsidP="00812CD5">
            <w:pPr>
              <w:spacing w:line="259" w:lineRule="auto"/>
              <w:rPr>
                <w:rFonts w:ascii="Arial" w:eastAsia="Arial" w:hAnsi="Arial" w:cs="Arial"/>
                <w:color w:val="000000"/>
                <w:sz w:val="24"/>
              </w:rPr>
            </w:pPr>
          </w:p>
          <w:p w14:paraId="3183DC54" w14:textId="77777777" w:rsidR="00416279" w:rsidRDefault="00416279" w:rsidP="00812CD5">
            <w:pPr>
              <w:spacing w:line="259" w:lineRule="auto"/>
              <w:rPr>
                <w:rFonts w:ascii="Arial" w:eastAsia="Arial" w:hAnsi="Arial" w:cs="Arial"/>
                <w:color w:val="000000"/>
                <w:sz w:val="24"/>
              </w:rPr>
            </w:pPr>
          </w:p>
          <w:p w14:paraId="15A73ADB" w14:textId="77777777" w:rsidR="00416279" w:rsidRDefault="00416279" w:rsidP="00812CD5">
            <w:pPr>
              <w:spacing w:line="259" w:lineRule="auto"/>
              <w:rPr>
                <w:rFonts w:ascii="Arial" w:eastAsia="Arial" w:hAnsi="Arial" w:cs="Arial"/>
                <w:color w:val="000000"/>
                <w:sz w:val="24"/>
              </w:rPr>
            </w:pPr>
          </w:p>
          <w:p w14:paraId="7C67D86A" w14:textId="77777777" w:rsidR="00416279" w:rsidRDefault="00416279" w:rsidP="00812CD5">
            <w:pPr>
              <w:spacing w:line="259" w:lineRule="auto"/>
              <w:rPr>
                <w:rFonts w:ascii="Arial" w:eastAsia="Arial" w:hAnsi="Arial" w:cs="Arial"/>
                <w:color w:val="000000"/>
                <w:sz w:val="24"/>
              </w:rPr>
            </w:pPr>
          </w:p>
          <w:p w14:paraId="3C87DB0E" w14:textId="4B89B169" w:rsidR="00416279" w:rsidRPr="00812CD5" w:rsidRDefault="00416279" w:rsidP="00812CD5">
            <w:pPr>
              <w:spacing w:line="259" w:lineRule="auto"/>
              <w:rPr>
                <w:rFonts w:ascii="Arial" w:eastAsia="Arial" w:hAnsi="Arial" w:cs="Arial"/>
                <w:color w:val="000000"/>
                <w:sz w:val="24"/>
              </w:rPr>
            </w:pPr>
          </w:p>
        </w:tc>
      </w:tr>
    </w:tbl>
    <w:p w14:paraId="5C43BC8A"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color w:val="000000"/>
          <w:sz w:val="24"/>
          <w:lang w:val="en-GB" w:eastAsia="en-GB"/>
        </w:rPr>
        <w:t xml:space="preserve"> </w:t>
      </w:r>
    </w:p>
    <w:p w14:paraId="387D17E5" w14:textId="320A9039" w:rsidR="00993F73" w:rsidRDefault="00993F73" w:rsidP="004524B2">
      <w:pPr>
        <w:jc w:val="center"/>
        <w:rPr>
          <w:rFonts w:ascii="Arial" w:hAnsi="Arial" w:cs="Arial"/>
          <w:noProof/>
        </w:rPr>
      </w:pPr>
    </w:p>
    <w:p w14:paraId="5A4BA0FD" w14:textId="77777777" w:rsidR="00993F73" w:rsidRDefault="00993F73" w:rsidP="004524B2">
      <w:pPr>
        <w:jc w:val="center"/>
        <w:rPr>
          <w:rFonts w:ascii="Arial" w:hAnsi="Arial" w:cs="Arial"/>
          <w:noProof/>
        </w:rPr>
      </w:pPr>
    </w:p>
    <w:p w14:paraId="4E30BE2D" w14:textId="31E1DEAF" w:rsidR="00F642B6" w:rsidRPr="00F642B6" w:rsidRDefault="00F642B6" w:rsidP="006E1B4D">
      <w:pPr>
        <w:keepNext/>
        <w:keepLines/>
        <w:spacing w:line="259" w:lineRule="auto"/>
        <w:jc w:val="center"/>
        <w:outlineLvl w:val="0"/>
        <w:rPr>
          <w:rFonts w:ascii="Arial" w:eastAsia="Arial" w:hAnsi="Arial" w:cs="Arial"/>
          <w:b/>
          <w:i/>
          <w:color w:val="5B9BD5" w:themeColor="accent1"/>
          <w:sz w:val="40"/>
          <w:lang w:val="en-GB" w:eastAsia="en-GB"/>
        </w:rPr>
      </w:pPr>
      <w:r w:rsidRPr="00F642B6">
        <w:rPr>
          <w:rFonts w:ascii="Arial" w:eastAsia="Arial" w:hAnsi="Arial" w:cs="Arial"/>
          <w:b/>
          <w:color w:val="5B9BD5" w:themeColor="accent1"/>
          <w:sz w:val="40"/>
          <w:lang w:val="en-GB" w:eastAsia="en-GB"/>
        </w:rPr>
        <w:t>Tournament Rules and Regulations</w:t>
      </w:r>
    </w:p>
    <w:p w14:paraId="3EFCB2CB" w14:textId="77777777" w:rsidR="00F642B6" w:rsidRPr="00F642B6" w:rsidRDefault="00F642B6" w:rsidP="00F642B6">
      <w:pPr>
        <w:spacing w:line="259" w:lineRule="auto"/>
        <w:ind w:left="4513"/>
        <w:rPr>
          <w:rFonts w:ascii="Arial" w:eastAsia="Arial" w:hAnsi="Arial" w:cs="Arial"/>
          <w:color w:val="000000"/>
          <w:sz w:val="24"/>
          <w:lang w:val="en-GB" w:eastAsia="en-GB"/>
        </w:rPr>
      </w:pPr>
      <w:r w:rsidRPr="00F642B6">
        <w:rPr>
          <w:rFonts w:ascii="Arial" w:eastAsia="Arial" w:hAnsi="Arial" w:cs="Arial"/>
          <w:b/>
          <w:color w:val="4F6228"/>
          <w:sz w:val="24"/>
          <w:lang w:val="en-GB" w:eastAsia="en-GB"/>
        </w:rPr>
        <w:t xml:space="preserve"> </w:t>
      </w:r>
    </w:p>
    <w:p w14:paraId="7F63E58B" w14:textId="77777777" w:rsidR="00F642B6" w:rsidRPr="00F642B6" w:rsidRDefault="00F642B6" w:rsidP="00F642B6">
      <w:pPr>
        <w:spacing w:after="5" w:line="250" w:lineRule="auto"/>
        <w:ind w:left="-5" w:right="274" w:hanging="10"/>
        <w:rPr>
          <w:rFonts w:ascii="Arial" w:eastAsia="Arial" w:hAnsi="Arial" w:cs="Arial"/>
          <w:color w:val="000000"/>
          <w:sz w:val="24"/>
          <w:lang w:val="en-GB" w:eastAsia="en-GB"/>
        </w:rPr>
      </w:pPr>
      <w:r w:rsidRPr="00F642B6">
        <w:rPr>
          <w:rFonts w:ascii="Arial" w:eastAsia="Arial" w:hAnsi="Arial" w:cs="Arial"/>
          <w:color w:val="000000"/>
          <w:sz w:val="24"/>
          <w:lang w:val="en-GB" w:eastAsia="en-GB"/>
        </w:rPr>
        <w:t xml:space="preserve">Please note:  Team Captains/Managers are responsible for ensuring that all members of their teams and accompanying party are informed of the rules and regulations pertaining to this tournament. </w:t>
      </w:r>
    </w:p>
    <w:p w14:paraId="7829D9AD" w14:textId="530D2584" w:rsidR="004524B2" w:rsidRDefault="004524B2" w:rsidP="004524B2">
      <w:pPr>
        <w:jc w:val="center"/>
        <w:rPr>
          <w:rFonts w:ascii="Arial" w:hAnsi="Arial" w:cs="Arial"/>
          <w:noProof/>
        </w:rPr>
      </w:pPr>
    </w:p>
    <w:p w14:paraId="2B4A9E84" w14:textId="77777777" w:rsidR="000F6F3A" w:rsidRPr="000F6F3A" w:rsidRDefault="000F6F3A" w:rsidP="000F6F3A">
      <w:pPr>
        <w:spacing w:line="259" w:lineRule="auto"/>
        <w:rPr>
          <w:rFonts w:ascii="Arial" w:eastAsia="Arial" w:hAnsi="Arial" w:cs="Arial"/>
          <w:color w:val="000000"/>
          <w:sz w:val="24"/>
          <w:lang w:val="en-GB" w:eastAsia="en-GB"/>
        </w:rPr>
      </w:pPr>
    </w:p>
    <w:p w14:paraId="68B0004C" w14:textId="5DF3FA62"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bookmarkStart w:id="0" w:name="_Hlk94606370"/>
      <w:r w:rsidRPr="006E1B4D">
        <w:rPr>
          <w:rFonts w:ascii="Arial" w:eastAsia="Arial" w:hAnsi="Arial" w:cs="Arial"/>
          <w:color w:val="000000"/>
          <w:lang w:val="en-GB" w:eastAsia="en-GB"/>
        </w:rPr>
        <w:t xml:space="preserve">The event organiser(s) reserve the right to refuse entries and admission to the event of any persons not in good standing within the BFA. </w:t>
      </w:r>
    </w:p>
    <w:bookmarkEnd w:id="0"/>
    <w:p w14:paraId="4308555A"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1BF2D32" w14:textId="45DA4029"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person shall carry out punitive or harsh handling of a dog at the event. </w:t>
      </w:r>
    </w:p>
    <w:p w14:paraId="0E35A64B"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B393788" w14:textId="04E93496"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Bitches in season are not allowed near the tournament area. Mating of dog</w:t>
      </w:r>
      <w:r w:rsidR="00522AE7">
        <w:rPr>
          <w:rFonts w:ascii="Arial" w:eastAsia="Arial" w:hAnsi="Arial" w:cs="Arial"/>
          <w:color w:val="000000"/>
          <w:lang w:val="en-GB" w:eastAsia="en-GB"/>
        </w:rPr>
        <w:t>s</w:t>
      </w:r>
      <w:r w:rsidRPr="006E1B4D">
        <w:rPr>
          <w:rFonts w:ascii="Arial" w:eastAsia="Arial" w:hAnsi="Arial" w:cs="Arial"/>
          <w:color w:val="000000"/>
          <w:lang w:val="en-GB" w:eastAsia="en-GB"/>
        </w:rPr>
        <w:t xml:space="preserve"> is not allowed. </w:t>
      </w:r>
    </w:p>
    <w:p w14:paraId="1D141D4C"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27B4ABA0" w14:textId="322584E8" w:rsidR="000F6F3A" w:rsidRPr="00522AE7" w:rsidRDefault="000F6F3A" w:rsidP="00522AE7">
      <w:pPr>
        <w:pStyle w:val="ListParagraph"/>
        <w:numPr>
          <w:ilvl w:val="0"/>
          <w:numId w:val="29"/>
        </w:numPr>
        <w:spacing w:after="5" w:line="250" w:lineRule="auto"/>
        <w:ind w:right="274"/>
        <w:rPr>
          <w:rFonts w:ascii="Arial" w:eastAsia="Arial" w:hAnsi="Arial" w:cs="Arial"/>
          <w:color w:val="000000"/>
          <w:lang w:val="en-GB" w:eastAsia="en-GB"/>
        </w:rPr>
      </w:pPr>
      <w:r w:rsidRPr="00522AE7">
        <w:rPr>
          <w:rFonts w:ascii="Arial" w:eastAsia="Arial" w:hAnsi="Arial" w:cs="Arial"/>
          <w:color w:val="000000"/>
          <w:lang w:val="en-GB" w:eastAsia="en-GB"/>
        </w:rPr>
        <w:t xml:space="preserve">A dog must be withdrawn from competition if it is: </w:t>
      </w:r>
    </w:p>
    <w:p w14:paraId="5928E9BF"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Suffering from infectious or contagious diseases. </w:t>
      </w:r>
    </w:p>
    <w:p w14:paraId="119C2F50"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A danger to the safety of any person or animal. </w:t>
      </w:r>
    </w:p>
    <w:p w14:paraId="2FCFCB42"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Likely to cause suffering to the dog if it continues to compete. </w:t>
      </w:r>
    </w:p>
    <w:p w14:paraId="09E1C70F" w14:textId="359E3529" w:rsidR="00522AE7" w:rsidRPr="000F6F3A" w:rsidRDefault="000F6F3A" w:rsidP="000F6F3A">
      <w:pPr>
        <w:spacing w:after="10"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79C90F7" w14:textId="574C958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It is the Team Captain’s responsibility to ensure the Team is available for their races. </w:t>
      </w:r>
    </w:p>
    <w:p w14:paraId="0C72222F"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11961F5F"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No person shall impugn the decision of the Head Judge(s) or Judges </w:t>
      </w:r>
    </w:p>
    <w:p w14:paraId="473E3F20"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A0890A2" w14:textId="5B04A3DE"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The organiser(s) reserve the right to make any alterations they deem</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necessary in the event of unforeseen circumstances. </w:t>
      </w:r>
    </w:p>
    <w:p w14:paraId="75A160CE"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4B0BA364" w14:textId="3FBE2AEA"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All dogs enter the event at their own risk and whilst every care will be taken</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the Event Organiser (s) cannot accept responsibility for damage, injury or loss</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however caused to dogs, persons or property whilst at the event. </w:t>
      </w:r>
    </w:p>
    <w:p w14:paraId="1888042E"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5150BD0" w14:textId="10A05F6D"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owners/handlers must clear up after their dogs and deposit waste in designated areas provided on site, to enable us to keep this venue for any further competitions. Anyone failing to do so will be asked to leave the venue. </w:t>
      </w:r>
    </w:p>
    <w:p w14:paraId="0372FFC3"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6DCA7D1B"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If circumstances make it necessary to cancel the tournament, the organisers       </w:t>
      </w:r>
    </w:p>
    <w:p w14:paraId="77DF82C4" w14:textId="77777777" w:rsidR="006E1B4D" w:rsidRPr="006E1B4D"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reserve the right to defray expenses incurred by deducting such expenses from  </w:t>
      </w:r>
    </w:p>
    <w:p w14:paraId="0C2E6787" w14:textId="40BC2E15" w:rsidR="000F6F3A" w:rsidRPr="000F6F3A"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the entry fees received   </w:t>
      </w:r>
    </w:p>
    <w:p w14:paraId="6B465D1D"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56F0EC9"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BFA Rules and Policies operative at the closing date for entries will apply     throughout the Sanctioned Tournament. </w:t>
      </w:r>
    </w:p>
    <w:p w14:paraId="1096E234"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770ACAD"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teams entering are expected to assist with Ring Party duties as requested by the Tournament Organiser </w:t>
      </w:r>
    </w:p>
    <w:p w14:paraId="089D1CC7"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E65AD0D" w14:textId="1D227197" w:rsidR="000F6F3A" w:rsidRPr="006E1B4D" w:rsidRDefault="000F6F3A" w:rsidP="006E1B4D">
      <w:pPr>
        <w:pStyle w:val="ListParagraph"/>
        <w:numPr>
          <w:ilvl w:val="0"/>
          <w:numId w:val="29"/>
        </w:numPr>
        <w:spacing w:line="259"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alcohol to be consumed within or around the ring </w:t>
      </w:r>
    </w:p>
    <w:p w14:paraId="6DAC8C62" w14:textId="77777777" w:rsidR="000F6F3A" w:rsidRPr="000F6F3A" w:rsidRDefault="000F6F3A" w:rsidP="000F6F3A">
      <w:pPr>
        <w:spacing w:line="259" w:lineRule="auto"/>
        <w:ind w:right="274"/>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F928271"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Any COVID restrictions that are put in place must be adhered to. </w:t>
      </w:r>
    </w:p>
    <w:p w14:paraId="3A651A96" w14:textId="2E58E324" w:rsidR="000F6F3A" w:rsidRDefault="000F6F3A" w:rsidP="000F6F3A">
      <w:pPr>
        <w:rPr>
          <w:rFonts w:ascii="Arial" w:hAnsi="Arial" w:cs="Arial"/>
          <w:noProof/>
        </w:rPr>
      </w:pPr>
    </w:p>
    <w:p w14:paraId="230E9879" w14:textId="01FC1CDF" w:rsidR="006E1B4D" w:rsidRDefault="006E1B4D" w:rsidP="000F6F3A">
      <w:pPr>
        <w:rPr>
          <w:rFonts w:ascii="Arial" w:hAnsi="Arial" w:cs="Arial"/>
          <w:noProof/>
        </w:rPr>
      </w:pPr>
    </w:p>
    <w:sectPr w:rsidR="006E1B4D" w:rsidSect="005C38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F624EF"/>
    <w:multiLevelType w:val="hybridMultilevel"/>
    <w:tmpl w:val="9CE6BD26"/>
    <w:lvl w:ilvl="0" w:tplc="08090009">
      <w:start w:val="1"/>
      <w:numFmt w:val="bullet"/>
      <w:lvlText w:val=""/>
      <w:lvlJc w:val="left"/>
      <w:pPr>
        <w:ind w:left="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FF109C"/>
    <w:multiLevelType w:val="hybridMultilevel"/>
    <w:tmpl w:val="BB320F2E"/>
    <w:lvl w:ilvl="0" w:tplc="A358DCC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706F0C">
      <w:start w:val="1"/>
      <w:numFmt w:val="lowerLetter"/>
      <w:lvlText w:val="%2)"/>
      <w:lvlJc w:val="left"/>
      <w:pPr>
        <w:ind w:left="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4C4894">
      <w:start w:val="1"/>
      <w:numFmt w:val="lowerRoman"/>
      <w:lvlText w:val="%3"/>
      <w:lvlJc w:val="left"/>
      <w:pPr>
        <w:ind w:left="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EA3450">
      <w:start w:val="1"/>
      <w:numFmt w:val="decimal"/>
      <w:lvlText w:val="%4"/>
      <w:lvlJc w:val="left"/>
      <w:pPr>
        <w:ind w:left="1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14EFF8">
      <w:start w:val="1"/>
      <w:numFmt w:val="lowerLetter"/>
      <w:lvlText w:val="%5"/>
      <w:lvlJc w:val="left"/>
      <w:pPr>
        <w:ind w:left="2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2808E2">
      <w:start w:val="1"/>
      <w:numFmt w:val="lowerRoman"/>
      <w:lvlText w:val="%6"/>
      <w:lvlJc w:val="left"/>
      <w:pPr>
        <w:ind w:left="3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C6E86C">
      <w:start w:val="1"/>
      <w:numFmt w:val="decimal"/>
      <w:lvlText w:val="%7"/>
      <w:lvlJc w:val="left"/>
      <w:pPr>
        <w:ind w:left="3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0A68BC">
      <w:start w:val="1"/>
      <w:numFmt w:val="lowerLetter"/>
      <w:lvlText w:val="%8"/>
      <w:lvlJc w:val="left"/>
      <w:pPr>
        <w:ind w:left="4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2C6642">
      <w:start w:val="1"/>
      <w:numFmt w:val="lowerRoman"/>
      <w:lvlText w:val="%9"/>
      <w:lvlJc w:val="left"/>
      <w:pPr>
        <w:ind w:left="5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6262986"/>
    <w:multiLevelType w:val="hybridMultilevel"/>
    <w:tmpl w:val="C81A39EE"/>
    <w:lvl w:ilvl="0" w:tplc="08090009">
      <w:start w:val="1"/>
      <w:numFmt w:val="bullet"/>
      <w:lvlText w:val=""/>
      <w:lvlJc w:val="left"/>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F918E8"/>
    <w:multiLevelType w:val="multilevel"/>
    <w:tmpl w:val="649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9266F9E"/>
    <w:multiLevelType w:val="hybridMultilevel"/>
    <w:tmpl w:val="C27E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1034E5"/>
    <w:multiLevelType w:val="hybridMultilevel"/>
    <w:tmpl w:val="3AAE8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D874A0"/>
    <w:multiLevelType w:val="hybridMultilevel"/>
    <w:tmpl w:val="1E6A0CE8"/>
    <w:lvl w:ilvl="0" w:tplc="BC88560A">
      <w:start w:val="1"/>
      <w:numFmt w:val="decimal"/>
      <w:lvlText w:val="%1."/>
      <w:lvlJc w:val="left"/>
      <w:pPr>
        <w:ind w:left="360" w:hanging="360"/>
      </w:pPr>
      <w:rPr>
        <w:rFonts w:hint="default"/>
      </w:rPr>
    </w:lvl>
    <w:lvl w:ilvl="1" w:tplc="08090019">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2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51622705">
    <w:abstractNumId w:val="25"/>
  </w:num>
  <w:num w:numId="2" w16cid:durableId="1934196066">
    <w:abstractNumId w:val="13"/>
  </w:num>
  <w:num w:numId="3" w16cid:durableId="175969564">
    <w:abstractNumId w:val="10"/>
  </w:num>
  <w:num w:numId="4" w16cid:durableId="880672820">
    <w:abstractNumId w:val="27"/>
  </w:num>
  <w:num w:numId="5" w16cid:durableId="428816317">
    <w:abstractNumId w:val="15"/>
  </w:num>
  <w:num w:numId="6" w16cid:durableId="893466542">
    <w:abstractNumId w:val="19"/>
  </w:num>
  <w:num w:numId="7" w16cid:durableId="755520512">
    <w:abstractNumId w:val="22"/>
  </w:num>
  <w:num w:numId="8" w16cid:durableId="1500585540">
    <w:abstractNumId w:val="9"/>
  </w:num>
  <w:num w:numId="9" w16cid:durableId="1874339879">
    <w:abstractNumId w:val="7"/>
  </w:num>
  <w:num w:numId="10" w16cid:durableId="1987321222">
    <w:abstractNumId w:val="6"/>
  </w:num>
  <w:num w:numId="11" w16cid:durableId="618801033">
    <w:abstractNumId w:val="5"/>
  </w:num>
  <w:num w:numId="12" w16cid:durableId="1492405350">
    <w:abstractNumId w:val="4"/>
  </w:num>
  <w:num w:numId="13" w16cid:durableId="993338078">
    <w:abstractNumId w:val="8"/>
  </w:num>
  <w:num w:numId="14" w16cid:durableId="2026712801">
    <w:abstractNumId w:val="3"/>
  </w:num>
  <w:num w:numId="15" w16cid:durableId="1500081422">
    <w:abstractNumId w:val="2"/>
  </w:num>
  <w:num w:numId="16" w16cid:durableId="762071805">
    <w:abstractNumId w:val="1"/>
  </w:num>
  <w:num w:numId="17" w16cid:durableId="1581717125">
    <w:abstractNumId w:val="0"/>
  </w:num>
  <w:num w:numId="18" w16cid:durableId="1530802513">
    <w:abstractNumId w:val="17"/>
  </w:num>
  <w:num w:numId="19" w16cid:durableId="1523394348">
    <w:abstractNumId w:val="18"/>
  </w:num>
  <w:num w:numId="20" w16cid:durableId="1295335891">
    <w:abstractNumId w:val="26"/>
  </w:num>
  <w:num w:numId="21" w16cid:durableId="1460760083">
    <w:abstractNumId w:val="20"/>
  </w:num>
  <w:num w:numId="22" w16cid:durableId="971983260">
    <w:abstractNumId w:val="12"/>
  </w:num>
  <w:num w:numId="23" w16cid:durableId="554270078">
    <w:abstractNumId w:val="29"/>
  </w:num>
  <w:num w:numId="24" w16cid:durableId="1582830498">
    <w:abstractNumId w:val="23"/>
  </w:num>
  <w:num w:numId="25" w16cid:durableId="2047951883">
    <w:abstractNumId w:val="14"/>
  </w:num>
  <w:num w:numId="26" w16cid:durableId="783158162">
    <w:abstractNumId w:val="11"/>
  </w:num>
  <w:num w:numId="27" w16cid:durableId="996542076">
    <w:abstractNumId w:val="16"/>
  </w:num>
  <w:num w:numId="28" w16cid:durableId="417409021">
    <w:abstractNumId w:val="24"/>
  </w:num>
  <w:num w:numId="29" w16cid:durableId="1528563170">
    <w:abstractNumId w:val="28"/>
  </w:num>
  <w:num w:numId="30" w16cid:durableId="10407435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1F"/>
    <w:rsid w:val="00016B1B"/>
    <w:rsid w:val="00062689"/>
    <w:rsid w:val="000D6C14"/>
    <w:rsid w:val="000F6F3A"/>
    <w:rsid w:val="0033323F"/>
    <w:rsid w:val="0037460C"/>
    <w:rsid w:val="00383AC0"/>
    <w:rsid w:val="003E0F06"/>
    <w:rsid w:val="00416279"/>
    <w:rsid w:val="004524B2"/>
    <w:rsid w:val="004E63C5"/>
    <w:rsid w:val="005133D2"/>
    <w:rsid w:val="00522AE7"/>
    <w:rsid w:val="00596D00"/>
    <w:rsid w:val="005C381F"/>
    <w:rsid w:val="006139C1"/>
    <w:rsid w:val="00645252"/>
    <w:rsid w:val="006D3D74"/>
    <w:rsid w:val="006E1B4D"/>
    <w:rsid w:val="00802767"/>
    <w:rsid w:val="00812CD5"/>
    <w:rsid w:val="0083569A"/>
    <w:rsid w:val="00993F73"/>
    <w:rsid w:val="00A9204E"/>
    <w:rsid w:val="00E93C44"/>
    <w:rsid w:val="00F6079B"/>
    <w:rsid w:val="00F64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3A6F"/>
  <w15:chartTrackingRefBased/>
  <w15:docId w15:val="{61C73936-B3EB-4177-A09A-5F23A644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table" w:customStyle="1" w:styleId="TableGrid">
    <w:name w:val="TableGrid"/>
    <w:rsid w:val="00812CD5"/>
    <w:rPr>
      <w:rFonts w:eastAsiaTheme="minorEastAsia"/>
      <w:lang w:val="en-GB" w:eastAsia="en-GB"/>
    </w:rPr>
    <w:tblPr>
      <w:tblCellMar>
        <w:top w:w="0" w:type="dxa"/>
        <w:left w:w="0" w:type="dxa"/>
        <w:bottom w:w="0" w:type="dxa"/>
        <w:right w:w="0" w:type="dxa"/>
      </w:tblCellMar>
    </w:tblPr>
  </w:style>
  <w:style w:type="table" w:styleId="TableGrid0">
    <w:name w:val="Table Grid"/>
    <w:basedOn w:val="TableNormal"/>
    <w:uiPriority w:val="39"/>
    <w:rsid w:val="00452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0F6F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6597">
      <w:bodyDiv w:val="1"/>
      <w:marLeft w:val="0"/>
      <w:marRight w:val="0"/>
      <w:marTop w:val="0"/>
      <w:marBottom w:val="0"/>
      <w:divBdr>
        <w:top w:val="none" w:sz="0" w:space="0" w:color="auto"/>
        <w:left w:val="none" w:sz="0" w:space="0" w:color="auto"/>
        <w:bottom w:val="none" w:sz="0" w:space="0" w:color="auto"/>
        <w:right w:val="none" w:sz="0" w:space="0" w:color="auto"/>
      </w:divBdr>
      <w:divsChild>
        <w:div w:id="1947497866">
          <w:marLeft w:val="0"/>
          <w:marRight w:val="0"/>
          <w:marTop w:val="0"/>
          <w:marBottom w:val="0"/>
          <w:divBdr>
            <w:top w:val="none" w:sz="0" w:space="0" w:color="auto"/>
            <w:left w:val="none" w:sz="0" w:space="0" w:color="auto"/>
            <w:bottom w:val="single" w:sz="6" w:space="6" w:color="E2E2E2"/>
            <w:right w:val="none" w:sz="0" w:space="0" w:color="auto"/>
          </w:divBdr>
          <w:divsChild>
            <w:div w:id="116459600">
              <w:marLeft w:val="0"/>
              <w:marRight w:val="0"/>
              <w:marTop w:val="0"/>
              <w:marBottom w:val="0"/>
              <w:divBdr>
                <w:top w:val="none" w:sz="0" w:space="0" w:color="auto"/>
                <w:left w:val="none" w:sz="0" w:space="0" w:color="auto"/>
                <w:bottom w:val="none" w:sz="0" w:space="0" w:color="auto"/>
                <w:right w:val="none" w:sz="0" w:space="0" w:color="auto"/>
              </w:divBdr>
              <w:divsChild>
                <w:div w:id="217976079">
                  <w:marLeft w:val="0"/>
                  <w:marRight w:val="0"/>
                  <w:marTop w:val="0"/>
                  <w:marBottom w:val="0"/>
                  <w:divBdr>
                    <w:top w:val="none" w:sz="0" w:space="0" w:color="auto"/>
                    <w:left w:val="none" w:sz="0" w:space="0" w:color="auto"/>
                    <w:bottom w:val="none" w:sz="0" w:space="0" w:color="auto"/>
                    <w:right w:val="none" w:sz="0" w:space="0" w:color="auto"/>
                  </w:divBdr>
                </w:div>
                <w:div w:id="400101424">
                  <w:marLeft w:val="0"/>
                  <w:marRight w:val="0"/>
                  <w:marTop w:val="0"/>
                  <w:marBottom w:val="0"/>
                  <w:divBdr>
                    <w:top w:val="none" w:sz="0" w:space="0" w:color="auto"/>
                    <w:left w:val="none" w:sz="0" w:space="0" w:color="auto"/>
                    <w:bottom w:val="none" w:sz="0" w:space="0" w:color="auto"/>
                    <w:right w:val="none" w:sz="0" w:space="0" w:color="auto"/>
                  </w:divBdr>
                  <w:divsChild>
                    <w:div w:id="282807736">
                      <w:marLeft w:val="0"/>
                      <w:marRight w:val="0"/>
                      <w:marTop w:val="120"/>
                      <w:marBottom w:val="120"/>
                      <w:divBdr>
                        <w:top w:val="single" w:sz="18" w:space="3" w:color="7A4501"/>
                        <w:left w:val="single" w:sz="18" w:space="3" w:color="7A4501"/>
                        <w:bottom w:val="single" w:sz="18" w:space="3" w:color="7A4501"/>
                        <w:right w:val="single" w:sz="18" w:space="3" w:color="7A4501"/>
                      </w:divBdr>
                      <w:divsChild>
                        <w:div w:id="1571424160">
                          <w:marLeft w:val="0"/>
                          <w:marRight w:val="0"/>
                          <w:marTop w:val="0"/>
                          <w:marBottom w:val="0"/>
                          <w:divBdr>
                            <w:top w:val="none" w:sz="0" w:space="0" w:color="auto"/>
                            <w:left w:val="none" w:sz="0" w:space="0" w:color="auto"/>
                            <w:bottom w:val="none" w:sz="0" w:space="0" w:color="auto"/>
                            <w:right w:val="none" w:sz="0" w:space="0" w:color="auto"/>
                          </w:divBdr>
                          <w:divsChild>
                            <w:div w:id="646662735">
                              <w:marLeft w:val="0"/>
                              <w:marRight w:val="0"/>
                              <w:marTop w:val="0"/>
                              <w:marBottom w:val="0"/>
                              <w:divBdr>
                                <w:top w:val="none" w:sz="0" w:space="0" w:color="auto"/>
                                <w:left w:val="none" w:sz="0" w:space="0" w:color="auto"/>
                                <w:bottom w:val="none" w:sz="0" w:space="0" w:color="auto"/>
                                <w:right w:val="none" w:sz="0" w:space="0" w:color="auto"/>
                              </w:divBdr>
                              <w:divsChild>
                                <w:div w:id="196545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9742">
                          <w:marLeft w:val="0"/>
                          <w:marRight w:val="0"/>
                          <w:marTop w:val="0"/>
                          <w:marBottom w:val="0"/>
                          <w:divBdr>
                            <w:top w:val="none" w:sz="0" w:space="0" w:color="auto"/>
                            <w:left w:val="none" w:sz="0" w:space="0" w:color="auto"/>
                            <w:bottom w:val="none" w:sz="0" w:space="0" w:color="auto"/>
                            <w:right w:val="none" w:sz="0" w:space="0" w:color="auto"/>
                          </w:divBdr>
                          <w:divsChild>
                            <w:div w:id="237634000">
                              <w:marLeft w:val="0"/>
                              <w:marRight w:val="0"/>
                              <w:marTop w:val="0"/>
                              <w:marBottom w:val="0"/>
                              <w:divBdr>
                                <w:top w:val="none" w:sz="0" w:space="0" w:color="auto"/>
                                <w:left w:val="none" w:sz="0" w:space="0" w:color="auto"/>
                                <w:bottom w:val="none" w:sz="0" w:space="0" w:color="auto"/>
                                <w:right w:val="none" w:sz="0" w:space="0" w:color="auto"/>
                              </w:divBdr>
                            </w:div>
                          </w:divsChild>
                        </w:div>
                        <w:div w:id="1046367074">
                          <w:marLeft w:val="0"/>
                          <w:marRight w:val="0"/>
                          <w:marTop w:val="0"/>
                          <w:marBottom w:val="0"/>
                          <w:divBdr>
                            <w:top w:val="none" w:sz="0" w:space="0" w:color="auto"/>
                            <w:left w:val="none" w:sz="0" w:space="0" w:color="auto"/>
                            <w:bottom w:val="none" w:sz="0" w:space="0" w:color="auto"/>
                            <w:right w:val="none" w:sz="0" w:space="0" w:color="auto"/>
                          </w:divBdr>
                          <w:divsChild>
                            <w:div w:id="1579948816">
                              <w:marLeft w:val="0"/>
                              <w:marRight w:val="0"/>
                              <w:marTop w:val="0"/>
                              <w:marBottom w:val="0"/>
                              <w:divBdr>
                                <w:top w:val="none" w:sz="0" w:space="0" w:color="auto"/>
                                <w:left w:val="none" w:sz="0" w:space="0" w:color="auto"/>
                                <w:bottom w:val="none" w:sz="0" w:space="0" w:color="auto"/>
                                <w:right w:val="none" w:sz="0" w:space="0" w:color="auto"/>
                              </w:divBdr>
                              <w:divsChild>
                                <w:div w:id="1662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864660">
          <w:marLeft w:val="0"/>
          <w:marRight w:val="0"/>
          <w:marTop w:val="0"/>
          <w:marBottom w:val="0"/>
          <w:divBdr>
            <w:top w:val="none" w:sz="0" w:space="0" w:color="auto"/>
            <w:left w:val="none" w:sz="0" w:space="0" w:color="auto"/>
            <w:bottom w:val="single" w:sz="6" w:space="6" w:color="E2E2E2"/>
            <w:right w:val="none" w:sz="0" w:space="0" w:color="auto"/>
          </w:divBdr>
          <w:divsChild>
            <w:div w:id="1675647620">
              <w:marLeft w:val="0"/>
              <w:marRight w:val="0"/>
              <w:marTop w:val="0"/>
              <w:marBottom w:val="0"/>
              <w:divBdr>
                <w:top w:val="none" w:sz="0" w:space="0" w:color="auto"/>
                <w:left w:val="none" w:sz="0" w:space="0" w:color="auto"/>
                <w:bottom w:val="none" w:sz="0" w:space="0" w:color="auto"/>
                <w:right w:val="none" w:sz="0" w:space="0" w:color="auto"/>
              </w:divBdr>
            </w:div>
            <w:div w:id="1860653544">
              <w:marLeft w:val="0"/>
              <w:marRight w:val="0"/>
              <w:marTop w:val="0"/>
              <w:marBottom w:val="0"/>
              <w:divBdr>
                <w:top w:val="none" w:sz="0" w:space="0" w:color="auto"/>
                <w:left w:val="none" w:sz="0" w:space="0" w:color="auto"/>
                <w:bottom w:val="none" w:sz="0" w:space="0" w:color="auto"/>
                <w:right w:val="none" w:sz="0" w:space="0" w:color="auto"/>
              </w:divBdr>
              <w:divsChild>
                <w:div w:id="20016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941">
          <w:marLeft w:val="0"/>
          <w:marRight w:val="0"/>
          <w:marTop w:val="0"/>
          <w:marBottom w:val="0"/>
          <w:divBdr>
            <w:top w:val="none" w:sz="0" w:space="0" w:color="auto"/>
            <w:left w:val="none" w:sz="0" w:space="0" w:color="auto"/>
            <w:bottom w:val="single" w:sz="6" w:space="6" w:color="E2E2E2"/>
            <w:right w:val="none" w:sz="0" w:space="0" w:color="auto"/>
          </w:divBdr>
          <w:divsChild>
            <w:div w:id="641888843">
              <w:marLeft w:val="0"/>
              <w:marRight w:val="0"/>
              <w:marTop w:val="0"/>
              <w:marBottom w:val="0"/>
              <w:divBdr>
                <w:top w:val="none" w:sz="0" w:space="0" w:color="auto"/>
                <w:left w:val="none" w:sz="0" w:space="0" w:color="auto"/>
                <w:bottom w:val="none" w:sz="0" w:space="0" w:color="auto"/>
                <w:right w:val="none" w:sz="0" w:space="0" w:color="auto"/>
              </w:divBdr>
            </w:div>
            <w:div w:id="1673876562">
              <w:marLeft w:val="0"/>
              <w:marRight w:val="0"/>
              <w:marTop w:val="0"/>
              <w:marBottom w:val="0"/>
              <w:divBdr>
                <w:top w:val="none" w:sz="0" w:space="0" w:color="auto"/>
                <w:left w:val="none" w:sz="0" w:space="0" w:color="auto"/>
                <w:bottom w:val="none" w:sz="0" w:space="0" w:color="auto"/>
                <w:right w:val="none" w:sz="0" w:space="0" w:color="auto"/>
              </w:divBdr>
              <w:divsChild>
                <w:div w:id="10582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5300">
          <w:marLeft w:val="0"/>
          <w:marRight w:val="0"/>
          <w:marTop w:val="0"/>
          <w:marBottom w:val="0"/>
          <w:divBdr>
            <w:top w:val="none" w:sz="0" w:space="0" w:color="auto"/>
            <w:left w:val="none" w:sz="0" w:space="0" w:color="auto"/>
            <w:bottom w:val="single" w:sz="6" w:space="6" w:color="E2E2E2"/>
            <w:right w:val="none" w:sz="0" w:space="0" w:color="auto"/>
          </w:divBdr>
          <w:divsChild>
            <w:div w:id="923880653">
              <w:marLeft w:val="0"/>
              <w:marRight w:val="0"/>
              <w:marTop w:val="0"/>
              <w:marBottom w:val="0"/>
              <w:divBdr>
                <w:top w:val="none" w:sz="0" w:space="0" w:color="auto"/>
                <w:left w:val="none" w:sz="0" w:space="0" w:color="auto"/>
                <w:bottom w:val="none" w:sz="0" w:space="0" w:color="auto"/>
                <w:right w:val="none" w:sz="0" w:space="0" w:color="auto"/>
              </w:divBdr>
            </w:div>
            <w:div w:id="1109858277">
              <w:marLeft w:val="0"/>
              <w:marRight w:val="0"/>
              <w:marTop w:val="0"/>
              <w:marBottom w:val="0"/>
              <w:divBdr>
                <w:top w:val="none" w:sz="0" w:space="0" w:color="auto"/>
                <w:left w:val="none" w:sz="0" w:space="0" w:color="auto"/>
                <w:bottom w:val="none" w:sz="0" w:space="0" w:color="auto"/>
                <w:right w:val="none" w:sz="0" w:space="0" w:color="auto"/>
              </w:divBdr>
              <w:divsChild>
                <w:div w:id="17601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2056">
          <w:marLeft w:val="0"/>
          <w:marRight w:val="0"/>
          <w:marTop w:val="0"/>
          <w:marBottom w:val="0"/>
          <w:divBdr>
            <w:top w:val="none" w:sz="0" w:space="0" w:color="auto"/>
            <w:left w:val="none" w:sz="0" w:space="0" w:color="auto"/>
            <w:bottom w:val="single" w:sz="6" w:space="6" w:color="E2E2E2"/>
            <w:right w:val="none" w:sz="0" w:space="0" w:color="auto"/>
          </w:divBdr>
          <w:divsChild>
            <w:div w:id="1035932570">
              <w:marLeft w:val="0"/>
              <w:marRight w:val="0"/>
              <w:marTop w:val="0"/>
              <w:marBottom w:val="0"/>
              <w:divBdr>
                <w:top w:val="none" w:sz="0" w:space="0" w:color="auto"/>
                <w:left w:val="none" w:sz="0" w:space="0" w:color="auto"/>
                <w:bottom w:val="none" w:sz="0" w:space="0" w:color="auto"/>
                <w:right w:val="none" w:sz="0" w:space="0" w:color="auto"/>
              </w:divBdr>
            </w:div>
            <w:div w:id="9648328">
              <w:marLeft w:val="0"/>
              <w:marRight w:val="0"/>
              <w:marTop w:val="0"/>
              <w:marBottom w:val="0"/>
              <w:divBdr>
                <w:top w:val="none" w:sz="0" w:space="0" w:color="auto"/>
                <w:left w:val="none" w:sz="0" w:space="0" w:color="auto"/>
                <w:bottom w:val="none" w:sz="0" w:space="0" w:color="auto"/>
                <w:right w:val="none" w:sz="0" w:space="0" w:color="auto"/>
              </w:divBdr>
              <w:divsChild>
                <w:div w:id="20448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94">
          <w:marLeft w:val="0"/>
          <w:marRight w:val="0"/>
          <w:marTop w:val="0"/>
          <w:marBottom w:val="0"/>
          <w:divBdr>
            <w:top w:val="none" w:sz="0" w:space="0" w:color="auto"/>
            <w:left w:val="none" w:sz="0" w:space="0" w:color="auto"/>
            <w:bottom w:val="single" w:sz="6" w:space="6" w:color="E2E2E2"/>
            <w:right w:val="none" w:sz="0" w:space="0" w:color="auto"/>
          </w:divBdr>
          <w:divsChild>
            <w:div w:id="1577012824">
              <w:marLeft w:val="0"/>
              <w:marRight w:val="0"/>
              <w:marTop w:val="0"/>
              <w:marBottom w:val="0"/>
              <w:divBdr>
                <w:top w:val="none" w:sz="0" w:space="0" w:color="auto"/>
                <w:left w:val="none" w:sz="0" w:space="0" w:color="auto"/>
                <w:bottom w:val="none" w:sz="0" w:space="0" w:color="auto"/>
                <w:right w:val="none" w:sz="0" w:space="0" w:color="auto"/>
              </w:divBdr>
            </w:div>
            <w:div w:id="582032866">
              <w:marLeft w:val="0"/>
              <w:marRight w:val="0"/>
              <w:marTop w:val="0"/>
              <w:marBottom w:val="0"/>
              <w:divBdr>
                <w:top w:val="none" w:sz="0" w:space="0" w:color="auto"/>
                <w:left w:val="none" w:sz="0" w:space="0" w:color="auto"/>
                <w:bottom w:val="none" w:sz="0" w:space="0" w:color="auto"/>
                <w:right w:val="none" w:sz="0" w:space="0" w:color="auto"/>
              </w:divBdr>
              <w:divsChild>
                <w:div w:id="593510749">
                  <w:marLeft w:val="0"/>
                  <w:marRight w:val="0"/>
                  <w:marTop w:val="0"/>
                  <w:marBottom w:val="0"/>
                  <w:divBdr>
                    <w:top w:val="none" w:sz="0" w:space="0" w:color="auto"/>
                    <w:left w:val="none" w:sz="0" w:space="0" w:color="auto"/>
                    <w:bottom w:val="none" w:sz="0" w:space="0" w:color="auto"/>
                    <w:right w:val="none" w:sz="0" w:space="0" w:color="auto"/>
                  </w:divBdr>
                  <w:divsChild>
                    <w:div w:id="3834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4646">
          <w:marLeft w:val="0"/>
          <w:marRight w:val="0"/>
          <w:marTop w:val="0"/>
          <w:marBottom w:val="0"/>
          <w:divBdr>
            <w:top w:val="none" w:sz="0" w:space="0" w:color="auto"/>
            <w:left w:val="none" w:sz="0" w:space="0" w:color="auto"/>
            <w:bottom w:val="none" w:sz="0" w:space="0" w:color="auto"/>
            <w:right w:val="none" w:sz="0" w:space="0" w:color="auto"/>
          </w:divBdr>
        </w:div>
        <w:div w:id="1118373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1</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dc:creator>
  <cp:keywords/>
  <dc:description/>
  <cp:lastModifiedBy>Donna</cp:lastModifiedBy>
  <cp:revision>2</cp:revision>
  <dcterms:created xsi:type="dcterms:W3CDTF">2025-02-09T13:46:00Z</dcterms:created>
  <dcterms:modified xsi:type="dcterms:W3CDTF">2025-02-09T13:46:00Z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