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CE" w:rsidRDefault="002F31CE" w:rsidP="002F31CE">
      <w:pPr>
        <w:jc w:val="center"/>
        <w:rPr>
          <w:rFonts w:ascii="Baskerville Old Face" w:hAnsi="Baskerville Old Face"/>
          <w:sz w:val="52"/>
          <w:szCs w:val="52"/>
        </w:rPr>
      </w:pPr>
      <w:r w:rsidRPr="002F31CE">
        <w:rPr>
          <w:rFonts w:ascii="Baskerville Old Face" w:hAnsi="Baskerville Old Face"/>
          <w:sz w:val="52"/>
          <w:szCs w:val="52"/>
        </w:rPr>
        <w:t>SHOOTING STARS</w:t>
      </w:r>
    </w:p>
    <w:p w:rsidR="002F31CE" w:rsidRDefault="002F31CE" w:rsidP="002F31CE">
      <w:pPr>
        <w:jc w:val="center"/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sz w:val="52"/>
          <w:szCs w:val="52"/>
        </w:rPr>
        <w:t xml:space="preserve">FLYBALL TEAM </w:t>
      </w:r>
    </w:p>
    <w:p w:rsidR="002F31CE" w:rsidRDefault="002F31CE" w:rsidP="002F31CE">
      <w:pPr>
        <w:jc w:val="center"/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sz w:val="52"/>
          <w:szCs w:val="52"/>
        </w:rPr>
        <w:t xml:space="preserve">Present a </w:t>
      </w:r>
    </w:p>
    <w:p w:rsidR="002F31CE" w:rsidRPr="00D615E8" w:rsidRDefault="002A3931" w:rsidP="002F31CE">
      <w:pPr>
        <w:jc w:val="center"/>
        <w:rPr>
          <w:rFonts w:ascii="Baskerville Old Face" w:hAnsi="Baskerville Old Face"/>
          <w:sz w:val="52"/>
          <w:szCs w:val="52"/>
        </w:rPr>
      </w:pPr>
      <w:r w:rsidRPr="00D615E8">
        <w:rPr>
          <w:rFonts w:ascii="Baskerville Old Face" w:hAnsi="Baskerville Old Face"/>
          <w:noProof/>
          <w:sz w:val="52"/>
          <w:szCs w:val="52"/>
        </w:rPr>
        <w:drawing>
          <wp:inline distT="0" distB="0" distL="0" distR="0">
            <wp:extent cx="1168400" cy="596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CE" w:rsidRDefault="002F31CE" w:rsidP="002F31CE">
      <w:pPr>
        <w:jc w:val="center"/>
        <w:rPr>
          <w:rFonts w:ascii="Baskerville Old Face" w:hAnsi="Baskerville Old Face"/>
          <w:sz w:val="52"/>
          <w:szCs w:val="52"/>
        </w:rPr>
      </w:pPr>
    </w:p>
    <w:p w:rsidR="002F31CE" w:rsidRDefault="002F31CE" w:rsidP="002F31CE">
      <w:pPr>
        <w:jc w:val="center"/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sz w:val="52"/>
          <w:szCs w:val="52"/>
        </w:rPr>
        <w:t>British Flyball Association Sanctioned</w:t>
      </w:r>
    </w:p>
    <w:p w:rsidR="002F31CE" w:rsidRDefault="002F31CE" w:rsidP="002F31CE">
      <w:pPr>
        <w:jc w:val="center"/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sz w:val="52"/>
          <w:szCs w:val="52"/>
        </w:rPr>
        <w:t>limited open tournament</w:t>
      </w:r>
    </w:p>
    <w:p w:rsidR="002F31CE" w:rsidRDefault="002F31CE" w:rsidP="002F31CE">
      <w:pPr>
        <w:jc w:val="center"/>
        <w:rPr>
          <w:rFonts w:ascii="Baskerville Old Face" w:hAnsi="Baskerville Old Face"/>
          <w:sz w:val="52"/>
          <w:szCs w:val="52"/>
        </w:rPr>
      </w:pPr>
      <w:r>
        <w:rPr>
          <w:rFonts w:ascii="Baskerville Old Face" w:hAnsi="Baskerville Old Face"/>
          <w:sz w:val="52"/>
          <w:szCs w:val="52"/>
        </w:rPr>
        <w:t>(</w:t>
      </w:r>
      <w:r w:rsidR="0023409D">
        <w:rPr>
          <w:rFonts w:ascii="Baskerville Old Face" w:hAnsi="Baskerville Old Face"/>
          <w:sz w:val="52"/>
          <w:szCs w:val="52"/>
        </w:rPr>
        <w:t>3</w:t>
      </w:r>
      <w:r>
        <w:rPr>
          <w:rFonts w:ascii="Baskerville Old Face" w:hAnsi="Baskerville Old Face"/>
          <w:sz w:val="52"/>
          <w:szCs w:val="52"/>
        </w:rPr>
        <w:t xml:space="preserve">6 Teams over </w:t>
      </w:r>
      <w:r w:rsidR="0023409D">
        <w:rPr>
          <w:rFonts w:ascii="Baskerville Old Face" w:hAnsi="Baskerville Old Face"/>
          <w:sz w:val="52"/>
          <w:szCs w:val="52"/>
        </w:rPr>
        <w:t>1</w:t>
      </w:r>
      <w:r>
        <w:rPr>
          <w:rFonts w:ascii="Baskerville Old Face" w:hAnsi="Baskerville Old Face"/>
          <w:sz w:val="52"/>
          <w:szCs w:val="52"/>
        </w:rPr>
        <w:t xml:space="preserve"> Days)</w:t>
      </w: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  <w:r w:rsidRPr="002F31CE">
        <w:rPr>
          <w:rFonts w:ascii="Baskerville Old Face" w:hAnsi="Baskerville Old Face"/>
          <w:sz w:val="36"/>
          <w:szCs w:val="36"/>
        </w:rPr>
        <w:t xml:space="preserve">To be held at  </w:t>
      </w: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</w:p>
    <w:p w:rsidR="008355C9" w:rsidRDefault="008355C9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Lockemeadow </w:t>
      </w:r>
    </w:p>
    <w:p w:rsidR="008355C9" w:rsidRDefault="008355C9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Barker Road</w:t>
      </w:r>
    </w:p>
    <w:p w:rsidR="008355C9" w:rsidRDefault="008355C9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Maidstone</w:t>
      </w:r>
      <w:r w:rsidR="002F31CE">
        <w:rPr>
          <w:rFonts w:ascii="Baskerville Old Face" w:hAnsi="Baskerville Old Face"/>
          <w:sz w:val="36"/>
          <w:szCs w:val="36"/>
        </w:rPr>
        <w:t xml:space="preserve">, </w:t>
      </w: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Kent</w:t>
      </w:r>
    </w:p>
    <w:p w:rsidR="002F31CE" w:rsidRDefault="008355C9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ME16 8RG</w:t>
      </w: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>on</w:t>
      </w: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</w:p>
    <w:p w:rsidR="002F31CE" w:rsidRDefault="0023409D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Sunday </w:t>
      </w:r>
      <w:r w:rsidR="00BC5DA4">
        <w:rPr>
          <w:rFonts w:ascii="Baskerville Old Face" w:hAnsi="Baskerville Old Face"/>
          <w:sz w:val="36"/>
          <w:szCs w:val="36"/>
        </w:rPr>
        <w:t xml:space="preserve"> </w:t>
      </w:r>
      <w:r w:rsidR="003A6BB4">
        <w:rPr>
          <w:rFonts w:ascii="Baskerville Old Face" w:hAnsi="Baskerville Old Face"/>
          <w:sz w:val="36"/>
          <w:szCs w:val="36"/>
        </w:rPr>
        <w:t>9th February</w:t>
      </w:r>
      <w:r w:rsidR="00690C28">
        <w:rPr>
          <w:rFonts w:ascii="Baskerville Old Face" w:hAnsi="Baskerville Old Face"/>
          <w:sz w:val="36"/>
          <w:szCs w:val="36"/>
        </w:rPr>
        <w:t xml:space="preserve"> 2020</w:t>
      </w:r>
    </w:p>
    <w:p w:rsidR="00E32445" w:rsidRDefault="00E32445" w:rsidP="002F31CE">
      <w:pPr>
        <w:jc w:val="center"/>
        <w:rPr>
          <w:rFonts w:ascii="Baskerville Old Face" w:hAnsi="Baskerville Old Face"/>
          <w:sz w:val="36"/>
          <w:szCs w:val="36"/>
        </w:rPr>
      </w:pP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(Closing date for entry </w:t>
      </w:r>
      <w:r w:rsidR="00FA5FA4">
        <w:rPr>
          <w:rFonts w:ascii="Baskerville Old Face" w:hAnsi="Baskerville Old Face"/>
          <w:sz w:val="36"/>
          <w:szCs w:val="36"/>
        </w:rPr>
        <w:t>12th January</w:t>
      </w:r>
      <w:r w:rsidR="00BC5DA4">
        <w:rPr>
          <w:rFonts w:ascii="Baskerville Old Face" w:hAnsi="Baskerville Old Face"/>
          <w:sz w:val="36"/>
          <w:szCs w:val="36"/>
        </w:rPr>
        <w:t xml:space="preserve"> 2</w:t>
      </w:r>
      <w:r w:rsidR="00066FD6">
        <w:rPr>
          <w:rFonts w:ascii="Baskerville Old Face" w:hAnsi="Baskerville Old Face"/>
          <w:sz w:val="36"/>
          <w:szCs w:val="36"/>
        </w:rPr>
        <w:t>0</w:t>
      </w:r>
      <w:r w:rsidR="00FA5FA4">
        <w:rPr>
          <w:rFonts w:ascii="Baskerville Old Face" w:hAnsi="Baskerville Old Face"/>
          <w:sz w:val="36"/>
          <w:szCs w:val="36"/>
        </w:rPr>
        <w:t>20</w:t>
      </w:r>
      <w:r w:rsidR="00066FD6">
        <w:rPr>
          <w:rFonts w:ascii="Baskerville Old Face" w:hAnsi="Baskerville Old Face"/>
          <w:sz w:val="36"/>
          <w:szCs w:val="36"/>
        </w:rPr>
        <w:t>)</w:t>
      </w: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</w:p>
    <w:p w:rsidR="00147FE7" w:rsidRDefault="002F31CE" w:rsidP="00147FE7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For further information please contact</w:t>
      </w:r>
      <w:r w:rsidR="00147FE7">
        <w:rPr>
          <w:rFonts w:ascii="Baskerville Old Face" w:hAnsi="Baskerville Old Face"/>
          <w:sz w:val="32"/>
          <w:szCs w:val="32"/>
        </w:rPr>
        <w:t>:</w:t>
      </w:r>
    </w:p>
    <w:p w:rsidR="002F31CE" w:rsidRDefault="002F31CE" w:rsidP="00147FE7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Janice Aird</w:t>
      </w:r>
    </w:p>
    <w:p w:rsidR="002F31CE" w:rsidRDefault="002F31CE" w:rsidP="002F31CE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Telephone : 07815 841045</w:t>
      </w:r>
    </w:p>
    <w:p w:rsidR="002F31CE" w:rsidRDefault="002F31CE" w:rsidP="002F31CE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Email :  janice.aird@sky.com</w:t>
      </w:r>
    </w:p>
    <w:p w:rsidR="002F31CE" w:rsidRDefault="002F31CE" w:rsidP="002F31CE">
      <w:pPr>
        <w:rPr>
          <w:rFonts w:ascii="Baskerville Old Face" w:hAnsi="Baskerville Old Face"/>
          <w:sz w:val="32"/>
          <w:szCs w:val="32"/>
        </w:rPr>
      </w:pPr>
    </w:p>
    <w:p w:rsidR="002F31CE" w:rsidRDefault="002F31CE" w:rsidP="002F31CE">
      <w:pPr>
        <w:rPr>
          <w:rFonts w:ascii="Baskerville Old Face" w:hAnsi="Baskerville Old Face"/>
          <w:sz w:val="32"/>
          <w:szCs w:val="32"/>
        </w:rPr>
      </w:pPr>
    </w:p>
    <w:p w:rsidR="002F31CE" w:rsidRDefault="002F31CE" w:rsidP="002F31CE">
      <w:pPr>
        <w:rPr>
          <w:rFonts w:ascii="Baskerville Old Face" w:hAnsi="Baskerville Old Face"/>
          <w:sz w:val="32"/>
          <w:szCs w:val="32"/>
        </w:rPr>
      </w:pPr>
    </w:p>
    <w:p w:rsidR="002F31CE" w:rsidRDefault="002F31CE" w:rsidP="002F31CE">
      <w:pPr>
        <w:rPr>
          <w:rFonts w:ascii="Baskerville Old Face" w:hAnsi="Baskerville Old Face"/>
          <w:sz w:val="32"/>
          <w:szCs w:val="32"/>
        </w:rPr>
      </w:pPr>
    </w:p>
    <w:p w:rsidR="00F53F3E" w:rsidRDefault="00D40DCC" w:rsidP="00D40DCC">
      <w:pPr>
        <w:tabs>
          <w:tab w:val="center" w:pos="4153"/>
        </w:tabs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ab/>
      </w:r>
    </w:p>
    <w:p w:rsidR="00D710AD" w:rsidRDefault="00D710AD" w:rsidP="00D40DCC">
      <w:pPr>
        <w:tabs>
          <w:tab w:val="center" w:pos="4153"/>
        </w:tabs>
        <w:rPr>
          <w:rFonts w:ascii="Baskerville Old Face" w:hAnsi="Baskerville Old Face"/>
          <w:b/>
          <w:sz w:val="32"/>
          <w:szCs w:val="32"/>
        </w:rPr>
      </w:pPr>
    </w:p>
    <w:p w:rsidR="002F31CE" w:rsidRPr="002F31CE" w:rsidRDefault="00094D83" w:rsidP="00D40DCC">
      <w:pPr>
        <w:tabs>
          <w:tab w:val="center" w:pos="4153"/>
        </w:tabs>
        <w:rPr>
          <w:rFonts w:ascii="Baskerville Old Face" w:hAnsi="Baskerville Old Face"/>
          <w:sz w:val="32"/>
          <w:szCs w:val="32"/>
        </w:rPr>
      </w:pPr>
      <w:r w:rsidRPr="00BF06BD">
        <w:rPr>
          <w:rFonts w:ascii="Baskerville Old Face" w:hAnsi="Baskerville Old Face"/>
          <w:b/>
          <w:sz w:val="32"/>
          <w:szCs w:val="32"/>
        </w:rPr>
        <w:t>E</w:t>
      </w:r>
      <w:r w:rsidR="002F31CE" w:rsidRPr="00BF06BD">
        <w:rPr>
          <w:rFonts w:ascii="Baskerville Old Face" w:hAnsi="Baskerville Old Face"/>
          <w:b/>
          <w:sz w:val="32"/>
          <w:szCs w:val="32"/>
        </w:rPr>
        <w:t>ntry form for Limited Open Tournament</w:t>
      </w:r>
      <w:r w:rsidR="002F31CE">
        <w:rPr>
          <w:rFonts w:ascii="Baskerville Old Face" w:hAnsi="Baskerville Old Face"/>
          <w:sz w:val="32"/>
          <w:szCs w:val="32"/>
        </w:rPr>
        <w:t xml:space="preserve"> (</w:t>
      </w:r>
      <w:r w:rsidR="0023409D">
        <w:rPr>
          <w:rFonts w:ascii="Baskerville Old Face" w:hAnsi="Baskerville Old Face"/>
          <w:sz w:val="32"/>
          <w:szCs w:val="32"/>
        </w:rPr>
        <w:t>3</w:t>
      </w:r>
      <w:r w:rsidR="002F31CE">
        <w:rPr>
          <w:rFonts w:ascii="Baskerville Old Face" w:hAnsi="Baskerville Old Face"/>
          <w:sz w:val="32"/>
          <w:szCs w:val="32"/>
        </w:rPr>
        <w:t>6 Teams)</w:t>
      </w:r>
    </w:p>
    <w:p w:rsidR="002F31CE" w:rsidRDefault="002F31CE" w:rsidP="002F31CE">
      <w:pPr>
        <w:jc w:val="center"/>
        <w:rPr>
          <w:rFonts w:ascii="Baskerville Old Face" w:hAnsi="Baskerville Old Face"/>
          <w:sz w:val="36"/>
          <w:szCs w:val="36"/>
        </w:rPr>
      </w:pPr>
    </w:p>
    <w:p w:rsidR="00F11B0B" w:rsidRDefault="00F11B0B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Sunday </w:t>
      </w:r>
      <w:r w:rsidR="00BC5DA4">
        <w:rPr>
          <w:rFonts w:ascii="Baskerville Old Face" w:hAnsi="Baskerville Old Face"/>
          <w:sz w:val="36"/>
          <w:szCs w:val="36"/>
        </w:rPr>
        <w:t xml:space="preserve"> </w:t>
      </w:r>
      <w:r w:rsidR="00FA5FA4">
        <w:rPr>
          <w:rFonts w:ascii="Baskerville Old Face" w:hAnsi="Baskerville Old Face"/>
          <w:sz w:val="36"/>
          <w:szCs w:val="36"/>
        </w:rPr>
        <w:t>9th February 2020</w:t>
      </w:r>
    </w:p>
    <w:p w:rsidR="00F11B0B" w:rsidRDefault="00F11B0B" w:rsidP="002F31CE">
      <w:pPr>
        <w:jc w:val="center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(Closing Date </w:t>
      </w:r>
      <w:r w:rsidR="008439CD">
        <w:rPr>
          <w:rFonts w:ascii="Baskerville Old Face" w:hAnsi="Baskerville Old Face"/>
          <w:sz w:val="36"/>
          <w:szCs w:val="36"/>
        </w:rPr>
        <w:t>1</w:t>
      </w:r>
      <w:r w:rsidR="00DA4AB4">
        <w:rPr>
          <w:rFonts w:ascii="Baskerville Old Face" w:hAnsi="Baskerville Old Face"/>
          <w:sz w:val="36"/>
          <w:szCs w:val="36"/>
        </w:rPr>
        <w:t>2th January 2020</w:t>
      </w:r>
      <w:bookmarkStart w:id="0" w:name="_GoBack"/>
      <w:bookmarkEnd w:id="0"/>
      <w:r>
        <w:rPr>
          <w:rFonts w:ascii="Baskerville Old Face" w:hAnsi="Baskerville Old Face"/>
          <w:sz w:val="36"/>
          <w:szCs w:val="36"/>
        </w:rPr>
        <w:t>)</w:t>
      </w:r>
    </w:p>
    <w:p w:rsidR="00F11B0B" w:rsidRDefault="00F11B0B" w:rsidP="002F31CE">
      <w:pPr>
        <w:jc w:val="center"/>
        <w:rPr>
          <w:rFonts w:ascii="Baskerville Old Face" w:hAnsi="Baskerville Old Face"/>
          <w:sz w:val="36"/>
          <w:szCs w:val="36"/>
        </w:rPr>
      </w:pPr>
    </w:p>
    <w:p w:rsidR="00F11B0B" w:rsidRDefault="00F11B0B" w:rsidP="00F11B0B">
      <w:pPr>
        <w:rPr>
          <w:rFonts w:ascii="Baskerville Old Face" w:hAnsi="Baskerville Old Face"/>
          <w:sz w:val="32"/>
          <w:szCs w:val="32"/>
        </w:rPr>
      </w:pPr>
      <w:r w:rsidRPr="00F11B0B">
        <w:rPr>
          <w:rFonts w:ascii="Baskerville Old Face" w:hAnsi="Baskerville Old Face"/>
          <w:sz w:val="32"/>
          <w:szCs w:val="32"/>
        </w:rPr>
        <w:t>Declared times must be submitted in writing (or my email) at least 14 days before the Tournament and must be at least 1/2 second slower or faster than seed time (Rule 4.40)</w:t>
      </w:r>
    </w:p>
    <w:p w:rsidR="00F11B0B" w:rsidRDefault="00F11B0B" w:rsidP="00F11B0B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All declared times are subject to a Team breakout time which is half a second faster then their declared time (Rule5.17(l)</w:t>
      </w:r>
    </w:p>
    <w:p w:rsidR="00F11B0B" w:rsidRDefault="00F11B0B" w:rsidP="00F11B0B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All times, seed or declared except Div 1 are subject to the division breakout rule.</w:t>
      </w:r>
    </w:p>
    <w:p w:rsidR="00F11B0B" w:rsidRDefault="00F11B0B" w:rsidP="00F11B0B">
      <w:pPr>
        <w:rPr>
          <w:rFonts w:ascii="Baskerville Old Face" w:hAnsi="Baskerville Old Face"/>
          <w:sz w:val="32"/>
          <w:szCs w:val="32"/>
        </w:rPr>
      </w:pPr>
    </w:p>
    <w:p w:rsidR="00F11B0B" w:rsidRDefault="00F11B0B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Team Name                                                             BFA Number</w:t>
      </w:r>
    </w:p>
    <w:p w:rsidR="00F11B0B" w:rsidRDefault="00F11B0B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</w:p>
    <w:p w:rsidR="00F11B0B" w:rsidRDefault="00F11B0B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</w:p>
    <w:p w:rsidR="00F11B0B" w:rsidRDefault="00F11B0B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</w:p>
    <w:p w:rsidR="00F11B0B" w:rsidRDefault="00F11B0B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</w:p>
    <w:p w:rsidR="00F11B0B" w:rsidRDefault="00F11B0B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</w:p>
    <w:p w:rsidR="00F11B0B" w:rsidRDefault="00F11B0B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                                                                                   </w:t>
      </w:r>
    </w:p>
    <w:p w:rsidR="00EE5608" w:rsidRDefault="00EE5608" w:rsidP="00F1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EE5608" w:rsidRPr="00EE5608" w:rsidRDefault="00EE5608" w:rsidP="00EE5608">
      <w:pPr>
        <w:rPr>
          <w:rFonts w:ascii="Baskerville Old Face" w:hAnsi="Baskerville Old Face"/>
          <w:sz w:val="32"/>
          <w:szCs w:val="32"/>
        </w:rPr>
      </w:pPr>
    </w:p>
    <w:p w:rsidR="00EE5608" w:rsidRPr="00EE5608" w:rsidRDefault="00EE5608" w:rsidP="00EE5608">
      <w:pPr>
        <w:rPr>
          <w:rFonts w:ascii="Baskerville Old Face" w:hAnsi="Baskerville Old Face"/>
          <w:sz w:val="32"/>
          <w:szCs w:val="32"/>
        </w:rPr>
      </w:pPr>
    </w:p>
    <w:p w:rsidR="00EE5608" w:rsidRDefault="00EE5608" w:rsidP="00EE5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Team Captain</w:t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</w:r>
      <w:r>
        <w:rPr>
          <w:rFonts w:ascii="Baskerville Old Face" w:hAnsi="Baskerville Old Face"/>
          <w:sz w:val="32"/>
          <w:szCs w:val="32"/>
        </w:rPr>
        <w:tab/>
        <w:t>BFA No.</w:t>
      </w:r>
    </w:p>
    <w:p w:rsidR="00EE5608" w:rsidRDefault="00EE5608" w:rsidP="00EE5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Address</w:t>
      </w:r>
    </w:p>
    <w:p w:rsidR="00EE5608" w:rsidRDefault="00EE5608" w:rsidP="00EE5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</w:p>
    <w:p w:rsidR="00C01750" w:rsidRDefault="00C01750" w:rsidP="00EE5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Email ;</w:t>
      </w:r>
    </w:p>
    <w:p w:rsidR="00EE5608" w:rsidRDefault="00EE5608" w:rsidP="00EE5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Tel No;</w:t>
      </w:r>
    </w:p>
    <w:p w:rsidR="00EE5608" w:rsidRDefault="00EE5608" w:rsidP="00EE560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FF"/>
          <w:sz w:val="28"/>
          <w:szCs w:val="28"/>
        </w:rPr>
      </w:pPr>
    </w:p>
    <w:p w:rsidR="00EE5608" w:rsidRPr="00BF06BD" w:rsidRDefault="00C01750" w:rsidP="00C01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BF06BD">
        <w:rPr>
          <w:rFonts w:ascii="Arial-BoldMT" w:hAnsi="Arial-BoldMT" w:cs="Arial-BoldMT"/>
          <w:b/>
          <w:bCs/>
        </w:rPr>
        <w:t>Please list</w:t>
      </w:r>
      <w:r w:rsidRPr="00BF06BD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Pr="00BF06BD">
        <w:rPr>
          <w:rFonts w:ascii="Arial-BoldMT" w:hAnsi="Arial-BoldMT" w:cs="Arial-BoldMT"/>
          <w:b/>
          <w:bCs/>
        </w:rPr>
        <w:t>members</w:t>
      </w:r>
      <w:r w:rsidRPr="00BF06BD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Pr="00BF06BD">
        <w:rPr>
          <w:rFonts w:ascii="Arial-BoldMT" w:hAnsi="Arial-BoldMT" w:cs="Arial-BoldMT"/>
          <w:b/>
          <w:bCs/>
        </w:rPr>
        <w:t>willing to Judge</w:t>
      </w:r>
      <w:r w:rsidRPr="00BF06BD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Pr="00BF06BD">
        <w:rPr>
          <w:rFonts w:ascii="Arial-BoldMT" w:hAnsi="Arial-BoldMT" w:cs="Arial-BoldMT"/>
          <w:b/>
          <w:bCs/>
        </w:rPr>
        <w:t>or Measure</w:t>
      </w:r>
      <w:r w:rsidR="00094D83" w:rsidRPr="00BF06BD">
        <w:rPr>
          <w:rFonts w:ascii="Arial-BoldMT" w:hAnsi="Arial-BoldMT" w:cs="Arial-BoldMT"/>
          <w:b/>
          <w:bCs/>
        </w:rPr>
        <w:t xml:space="preserve"> and w</w:t>
      </w:r>
      <w:r w:rsidR="000C1423">
        <w:rPr>
          <w:rFonts w:ascii="Arial-BoldMT" w:hAnsi="Arial-BoldMT" w:cs="Arial-BoldMT"/>
          <w:b/>
          <w:bCs/>
        </w:rPr>
        <w:t>h</w:t>
      </w:r>
      <w:r w:rsidR="00094D83" w:rsidRPr="00BF06BD">
        <w:rPr>
          <w:rFonts w:ascii="Arial-BoldMT" w:hAnsi="Arial-BoldMT" w:cs="Arial-BoldMT"/>
          <w:b/>
          <w:bCs/>
        </w:rPr>
        <w:t>ether qualified or provisional</w:t>
      </w:r>
    </w:p>
    <w:p w:rsidR="00C01750" w:rsidRPr="00BF06BD" w:rsidRDefault="00C01750" w:rsidP="00C01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C01750" w:rsidRPr="00BF06BD" w:rsidRDefault="00C01750" w:rsidP="00C01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EE5608" w:rsidRPr="00BF06BD" w:rsidRDefault="00EE5608" w:rsidP="00EE560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EE5608" w:rsidRDefault="00BF06BD" w:rsidP="00EE560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  <w:r w:rsidRPr="00BF06BD">
        <w:rPr>
          <w:rFonts w:ascii="Arial-BoldMT" w:hAnsi="Arial-BoldMT" w:cs="Arial-BoldMT"/>
          <w:b/>
          <w:bCs/>
          <w:sz w:val="28"/>
          <w:szCs w:val="28"/>
        </w:rPr>
        <w:t>Teams Entered ________________at £4</w:t>
      </w:r>
      <w:r w:rsidR="0023409D">
        <w:rPr>
          <w:rFonts w:ascii="Arial-BoldMT" w:hAnsi="Arial-BoldMT" w:cs="Arial-BoldMT"/>
          <w:b/>
          <w:bCs/>
          <w:sz w:val="28"/>
          <w:szCs w:val="28"/>
        </w:rPr>
        <w:t>5</w:t>
      </w:r>
      <w:r w:rsidRPr="00BF06BD">
        <w:rPr>
          <w:rFonts w:ascii="Arial-BoldMT" w:hAnsi="Arial-BoldMT" w:cs="Arial-BoldMT"/>
          <w:b/>
          <w:bCs/>
          <w:sz w:val="28"/>
          <w:szCs w:val="28"/>
        </w:rPr>
        <w:t xml:space="preserve"> per Team </w:t>
      </w:r>
      <w:r w:rsidRPr="00BF06BD">
        <w:rPr>
          <w:rFonts w:ascii="Arial-BoldMT" w:hAnsi="Arial-BoldMT" w:cs="Arial-BoldMT"/>
          <w:b/>
          <w:bCs/>
          <w:sz w:val="28"/>
          <w:szCs w:val="28"/>
        </w:rPr>
        <w:softHyphen/>
      </w:r>
      <w:r w:rsidRPr="00BF06BD">
        <w:rPr>
          <w:rFonts w:ascii="Arial-BoldMT" w:hAnsi="Arial-BoldMT" w:cs="Arial-BoldMT"/>
          <w:b/>
          <w:bCs/>
          <w:sz w:val="28"/>
          <w:szCs w:val="28"/>
        </w:rPr>
        <w:softHyphen/>
        <w:t>______</w:t>
      </w:r>
    </w:p>
    <w:p w:rsidR="00BF06BD" w:rsidRDefault="0023409D" w:rsidP="0023409D">
      <w:pPr>
        <w:tabs>
          <w:tab w:val="left" w:pos="1470"/>
          <w:tab w:val="center" w:pos="4153"/>
        </w:tabs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52"/>
          <w:szCs w:val="52"/>
        </w:rPr>
        <w:lastRenderedPageBreak/>
        <w:tab/>
      </w:r>
      <w:r w:rsidR="00BF06BD">
        <w:rPr>
          <w:rFonts w:ascii="Baskerville Old Face" w:hAnsi="Baskerville Old Face"/>
          <w:sz w:val="32"/>
          <w:szCs w:val="32"/>
        </w:rPr>
        <w:t xml:space="preserve">        </w:t>
      </w:r>
    </w:p>
    <w:p w:rsidR="002D224D" w:rsidRPr="00EE5608" w:rsidRDefault="002D224D" w:rsidP="002D224D">
      <w:pPr>
        <w:rPr>
          <w:rFonts w:ascii="Baskerville Old Face" w:hAnsi="Baskerville Old Face"/>
          <w:sz w:val="32"/>
          <w:szCs w:val="32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Tournament Rules and Regulations</w:t>
      </w:r>
    </w:p>
    <w:p w:rsidR="00B46F77" w:rsidRDefault="00B46F77" w:rsidP="00EE560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(1) The Tournament Organiser(s) reserve the right to refuse entries and admission to the event of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any persons not in good standing within the BFA.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(2) No person shall carry out punitive or harsh handling of a dog at the event.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(3) Bitches in season are not allowed near the tournament area. Mating of dogs is not allowed.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Any bitch due to whelp within seven days of the competitions is not permitted at the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Tournament. No bitch can compete whilst in pup and for at least eight weeks after giving birth.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(4) A dog must be withdrawn from competition if it is:</w:t>
      </w:r>
    </w:p>
    <w:p w:rsidR="00EE5608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</w:t>
      </w:r>
      <w:r w:rsidR="00EE5608">
        <w:rPr>
          <w:rFonts w:ascii="ArialMT" w:hAnsi="ArialMT" w:cs="ArialMT"/>
          <w:color w:val="000000"/>
        </w:rPr>
        <w:t>(A) Suffering from infectious or contagious diseases.</w:t>
      </w:r>
    </w:p>
    <w:p w:rsidR="00EE5608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</w:t>
      </w:r>
      <w:r w:rsidR="00EE5608">
        <w:rPr>
          <w:rFonts w:ascii="ArialMT" w:hAnsi="ArialMT" w:cs="ArialMT"/>
          <w:color w:val="000000"/>
        </w:rPr>
        <w:t>(B) A danger to the safety of any person or animal.</w:t>
      </w:r>
    </w:p>
    <w:p w:rsidR="00EE5608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 </w:t>
      </w:r>
      <w:r w:rsidR="00EE5608">
        <w:rPr>
          <w:rFonts w:ascii="ArialMT" w:hAnsi="ArialMT" w:cs="ArialMT"/>
          <w:color w:val="000000"/>
        </w:rPr>
        <w:t>(C) Likely to cause suffering to the dog if it continues to compete.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(5) It is the Team Captain’s responsibility to ensure the Team is available for their Division and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running order.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(6) The Organiser(s) reserve the right to make any alterations they deem necessary in the event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of unforeseen circumstances.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(7) If circumstances make it necessary to cancel the Tournament, the Organiser(s) reserve the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right to defray expenses incurred by deducting such expenses from the entry fees received.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(8) All dogs enter the event at their own risk and whilst every care will be taken, the Tournament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Organiser(s) cannot accept responsibility for damage, injury, or loss however caused to dogs,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persons or property whilst at the event.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(9) All owners/handlers must clear up after their dogs. Anyone failing to do so will be asked to</w:t>
      </w:r>
      <w:r w:rsidR="0075708A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leave the venue.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(10) Current BFA Rules and Policies will apply throughout the Sanctioned Tournament.</w:t>
      </w:r>
    </w:p>
    <w:p w:rsidR="0075708A" w:rsidRDefault="0075708A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</w:p>
    <w:p w:rsidR="00EE5608" w:rsidRDefault="00EE5608" w:rsidP="00EE5608">
      <w:pPr>
        <w:autoSpaceDE w:val="0"/>
        <w:autoSpaceDN w:val="0"/>
        <w:adjustRightInd w:val="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(11) No person shall impugn the decision of the head judge or judges.</w:t>
      </w:r>
    </w:p>
    <w:p w:rsidR="00EE5608" w:rsidRDefault="00EE5608" w:rsidP="00EE5608">
      <w:pPr>
        <w:autoSpaceDE w:val="0"/>
        <w:autoSpaceDN w:val="0"/>
        <w:adjustRightInd w:val="0"/>
        <w:rPr>
          <w:rFonts w:ascii="ComicSansMS" w:hAnsi="ComicSansMS" w:cs="ComicSansMS"/>
          <w:color w:val="000000"/>
          <w:sz w:val="38"/>
          <w:szCs w:val="38"/>
        </w:rPr>
      </w:pPr>
    </w:p>
    <w:sectPr w:rsidR="00EE5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omicSansMS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CE"/>
    <w:rsid w:val="00066FD6"/>
    <w:rsid w:val="00094D83"/>
    <w:rsid w:val="000C1423"/>
    <w:rsid w:val="000E2E95"/>
    <w:rsid w:val="00147FE7"/>
    <w:rsid w:val="0023409D"/>
    <w:rsid w:val="002A3931"/>
    <w:rsid w:val="002D224D"/>
    <w:rsid w:val="002F31CE"/>
    <w:rsid w:val="00381A6A"/>
    <w:rsid w:val="003A328D"/>
    <w:rsid w:val="003A6BB4"/>
    <w:rsid w:val="00533B91"/>
    <w:rsid w:val="005478EA"/>
    <w:rsid w:val="00596596"/>
    <w:rsid w:val="005E673D"/>
    <w:rsid w:val="00690C28"/>
    <w:rsid w:val="00713C5A"/>
    <w:rsid w:val="0075708A"/>
    <w:rsid w:val="007C197C"/>
    <w:rsid w:val="008041D8"/>
    <w:rsid w:val="008355C9"/>
    <w:rsid w:val="008439CD"/>
    <w:rsid w:val="00877B2A"/>
    <w:rsid w:val="008D0E15"/>
    <w:rsid w:val="0091548B"/>
    <w:rsid w:val="009C0BEE"/>
    <w:rsid w:val="009D0176"/>
    <w:rsid w:val="00A0704E"/>
    <w:rsid w:val="00AE57FA"/>
    <w:rsid w:val="00B46F77"/>
    <w:rsid w:val="00B613D2"/>
    <w:rsid w:val="00BA57DE"/>
    <w:rsid w:val="00BB54E6"/>
    <w:rsid w:val="00BC5DA4"/>
    <w:rsid w:val="00BF06BD"/>
    <w:rsid w:val="00BF2CEB"/>
    <w:rsid w:val="00C01750"/>
    <w:rsid w:val="00C7289F"/>
    <w:rsid w:val="00D40DCC"/>
    <w:rsid w:val="00D615E8"/>
    <w:rsid w:val="00D710AD"/>
    <w:rsid w:val="00DA4AB4"/>
    <w:rsid w:val="00E32445"/>
    <w:rsid w:val="00E62129"/>
    <w:rsid w:val="00EE2E1A"/>
    <w:rsid w:val="00EE5608"/>
    <w:rsid w:val="00F11B0B"/>
    <w:rsid w:val="00F53F3E"/>
    <w:rsid w:val="00F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6C823F"/>
  <w15:chartTrackingRefBased/>
  <w15:docId w15:val="{246036FB-E154-034B-A4EA-9C537835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SHOOTING STARS</vt:lpstr>
    </vt:vector>
  </TitlesOfParts>
  <Company>Hewlett-Packard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STARS</dc:title>
  <dc:subject/>
  <dc:creator>Janice</dc:creator>
  <cp:keywords/>
  <dc:description/>
  <cp:lastModifiedBy>Casley, Maria</cp:lastModifiedBy>
  <cp:revision>2</cp:revision>
  <cp:lastPrinted>2017-03-05T17:32:00Z</cp:lastPrinted>
  <dcterms:created xsi:type="dcterms:W3CDTF">2019-12-17T21:01:00Z</dcterms:created>
  <dcterms:modified xsi:type="dcterms:W3CDTF">2019-12-17T21:01:00Z</dcterms:modified>
</cp:coreProperties>
</file>